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cs="Times New Roman" w:ascii="Times New Roman" w:hAnsi="Times New Roman"/>
          <w:b/>
          <w:sz w:val="44"/>
          <w:szCs w:val="44"/>
        </w:rPr>
        <w:t>Основне академске студије здравствене неге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 xml:space="preserve">РАСПОРЕД ПРЕДАВАЊА У ЛЕТЊЕМ СЕМЕСТРУ ШКОЛСКA </w:t>
      </w:r>
      <w:r>
        <w:rPr>
          <w:rFonts w:cs="Times New Roman" w:ascii="Times New Roman" w:hAnsi="Times New Roman"/>
          <w:b/>
          <w:sz w:val="36"/>
          <w:szCs w:val="36"/>
        </w:rPr>
        <w:t>202</w:t>
      </w:r>
      <w:r>
        <w:rPr>
          <w:rFonts w:cs="Times New Roman" w:ascii="Times New Roman" w:hAnsi="Times New Roman"/>
          <w:b/>
          <w:sz w:val="36"/>
          <w:szCs w:val="36"/>
        </w:rPr>
        <w:t>4</w:t>
      </w:r>
      <w:r>
        <w:rPr>
          <w:rFonts w:cs="Times New Roman" w:ascii="Times New Roman" w:hAnsi="Times New Roman"/>
          <w:b/>
          <w:sz w:val="36"/>
          <w:szCs w:val="36"/>
        </w:rPr>
        <w:t xml:space="preserve"> – 202</w:t>
      </w:r>
      <w:r>
        <w:rPr>
          <w:rFonts w:cs="Times New Roman" w:ascii="Times New Roman" w:hAnsi="Times New Roman"/>
          <w:b/>
          <w:sz w:val="36"/>
          <w:szCs w:val="36"/>
        </w:rPr>
        <w:t>5</w:t>
      </w:r>
      <w:r>
        <w:rPr>
          <w:rFonts w:cs="Times New Roman" w:ascii="Times New Roman" w:hAnsi="Times New Roman"/>
          <w:b/>
          <w:sz w:val="36"/>
          <w:szCs w:val="36"/>
          <w:lang w:val="en-GB"/>
        </w:rPr>
        <w:t xml:space="preserve"> </w:t>
      </w:r>
      <w:r>
        <w:rPr>
          <w:rFonts w:cs="Times New Roman" w:ascii="Times New Roman" w:hAnsi="Times New Roman"/>
          <w:b/>
          <w:sz w:val="36"/>
          <w:szCs w:val="36"/>
        </w:rPr>
        <w:t>II ГОДИНА</w:t>
      </w:r>
    </w:p>
    <w:tbl>
      <w:tblPr>
        <w:tblpPr w:bottomFromText="0" w:horzAnchor="margin" w:leftFromText="180" w:rightFromText="180" w:tblpX="0" w:tblpXSpec="center" w:tblpY="279" w:topFromText="0" w:vertAnchor="text"/>
        <w:tblW w:w="105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38"/>
        <w:gridCol w:w="8209"/>
      </w:tblGrid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b/>
                <w:sz w:val="40"/>
                <w:szCs w:val="40"/>
              </w:rPr>
              <w:t>II година</w:t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b/>
                <w:sz w:val="40"/>
                <w:szCs w:val="40"/>
              </w:rPr>
              <w:t>Понедељак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sz w:val="36"/>
                <w:szCs w:val="36"/>
              </w:rPr>
              <w:t>Геријатрија и нега старих особа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sz w:val="36"/>
                <w:szCs w:val="36"/>
              </w:rPr>
              <w:t>13.00 – 13.45 (Институт 3)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b/>
                <w:sz w:val="40"/>
                <w:szCs w:val="40"/>
              </w:rPr>
              <w:t>Уторак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sz w:val="36"/>
                <w:szCs w:val="36"/>
              </w:rPr>
              <w:t>Пропедевтика и здравствена нега у клиничко- болничкој пракси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sz w:val="36"/>
                <w:szCs w:val="36"/>
              </w:rPr>
              <w:t>09.30 - 11.45 (Учионица 204)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  <w:t>Заштита у радној средини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  <w:t>12.00 – 13.30 (Учионица 206)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  <w:t>Заштита у радној средини (семинар)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  <w:t>13.30 – 15.00 (Учионица 206)</w:t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b/>
                <w:sz w:val="40"/>
                <w:szCs w:val="40"/>
              </w:rPr>
              <w:t>Среда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  <w:t>Педијатрија и нега здравог и болесног детета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  <w:t>09.30 -11.00 (Вежбаоница радиологије)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  <w:t>Медицинска психологија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sz w:val="40"/>
                <w:szCs w:val="40"/>
              </w:rPr>
              <w:t>13.30 – 15.00 (Вежбаоница физиологије)</w:t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b/>
                <w:sz w:val="40"/>
                <w:szCs w:val="40"/>
              </w:rPr>
              <w:t>Четвртак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sz w:val="36"/>
                <w:szCs w:val="36"/>
              </w:rPr>
              <w:t>Епидемиологија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sz w:val="36"/>
                <w:szCs w:val="36"/>
              </w:rPr>
              <w:t>10.00 – 11.30 (Вежбаоница физиологије)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sz w:val="36"/>
                <w:szCs w:val="36"/>
              </w:rPr>
            </w:r>
          </w:p>
        </w:tc>
      </w:tr>
      <w:tr>
        <w:trPr/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20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cs="Times New Roman" w:ascii="Times New Roman" w:hAnsi="Times New Roman"/>
                <w:b/>
                <w:sz w:val="40"/>
                <w:szCs w:val="40"/>
              </w:rPr>
              <w:t>Петак</w:t>
            </w:r>
          </w:p>
        </w:tc>
        <w:tc>
          <w:tcPr>
            <w:tcW w:w="8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  <w:lang w:val="sr-RS"/>
              </w:rPr>
            </w:pPr>
            <w:r>
              <w:rPr>
                <w:rFonts w:cs="Times New Roman" w:ascii="Times New Roman" w:hAnsi="Times New Roman"/>
                <w:sz w:val="36"/>
                <w:szCs w:val="36"/>
                <w:lang w:val="sr-RS"/>
              </w:rPr>
              <w:t>Стручна пракса 1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860" w:leader="none"/>
              </w:tabs>
              <w:spacing w:before="0" w:after="0"/>
              <w:rPr>
                <w:rFonts w:ascii="Times New Roman" w:hAnsi="Times New Roman" w:cs="Times New Roman"/>
                <w:sz w:val="36"/>
                <w:szCs w:val="36"/>
                <w:lang w:val="sr-RS"/>
              </w:rPr>
            </w:pPr>
            <w:r>
              <w:rPr>
                <w:rFonts w:cs="Times New Roman" w:ascii="Times New Roman" w:hAnsi="Times New Roman"/>
                <w:sz w:val="36"/>
                <w:szCs w:val="36"/>
                <w:lang w:val="sr-RS"/>
              </w:rPr>
              <w:t>08.00 – 13.00</w:t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60"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d4ba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natabel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LibreOffice/7.5.5.2$Windows_X86_64 LibreOffice_project/ca8fe7424262805f223b9a2334bc7181abbcbf5e</Application>
  <AppVersion>15.0000</AppVersion>
  <Pages>1</Pages>
  <Words>88</Words>
  <Characters>560</Characters>
  <CharactersWithSpaces>631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2024-02-12T12:45:00Z</dcterms:created>
  <dc:creator>KORISNIK</dc:creator>
  <dc:description/>
  <dc:language>en-US</dc:language>
  <cp:lastModifiedBy/>
  <dcterms:modified xsi:type="dcterms:W3CDTF">2025-02-01T20:37:38Z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