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02B49" w14:textId="77777777" w:rsidR="00434C7C" w:rsidRDefault="009F1DAA">
      <w:proofErr w:type="spellStart"/>
      <w:r>
        <w:t>Картон</w:t>
      </w:r>
      <w:proofErr w:type="spellEnd"/>
      <w:r>
        <w:t xml:space="preserve"> </w:t>
      </w:r>
      <w:proofErr w:type="spellStart"/>
      <w:r>
        <w:t>научног</w:t>
      </w:r>
      <w:proofErr w:type="spellEnd"/>
      <w:r>
        <w:t xml:space="preserve"> </w:t>
      </w:r>
      <w:proofErr w:type="spellStart"/>
      <w:r>
        <w:t>радника</w:t>
      </w:r>
      <w:bookmarkStart w:id="0" w:name="_GoBack"/>
      <w:bookmarkEnd w:id="0"/>
      <w:proofErr w:type="spellEnd"/>
    </w:p>
    <w:tbl>
      <w:tblPr>
        <w:tblW w:w="52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"/>
        <w:gridCol w:w="1694"/>
        <w:gridCol w:w="148"/>
        <w:gridCol w:w="951"/>
        <w:gridCol w:w="1169"/>
        <w:gridCol w:w="307"/>
        <w:gridCol w:w="201"/>
        <w:gridCol w:w="1497"/>
        <w:gridCol w:w="474"/>
        <w:gridCol w:w="2335"/>
        <w:gridCol w:w="720"/>
      </w:tblGrid>
      <w:tr w:rsidR="009F1DAA" w:rsidRPr="00683107" w14:paraId="1B1F6EF1" w14:textId="77777777" w:rsidTr="00836D84">
        <w:trPr>
          <w:jc w:val="center"/>
        </w:trPr>
        <w:tc>
          <w:tcPr>
            <w:tcW w:w="4440" w:type="dxa"/>
            <w:gridSpan w:val="6"/>
            <w:tcBorders>
              <w:top w:val="double" w:sz="4" w:space="0" w:color="auto"/>
              <w:left w:val="double" w:sz="4" w:space="0" w:color="auto"/>
            </w:tcBorders>
          </w:tcPr>
          <w:p w14:paraId="477991D2" w14:textId="77777777" w:rsidR="009F1DAA" w:rsidRPr="00683107" w:rsidRDefault="009F1DAA" w:rsidP="00CC683D">
            <w:pPr>
              <w:spacing w:beforeLines="20" w:before="48" w:afterLines="20" w:after="48"/>
              <w:rPr>
                <w:b/>
                <w:sz w:val="20"/>
                <w:szCs w:val="20"/>
                <w:lang w:val="sr-Cyrl-CS"/>
              </w:rPr>
            </w:pPr>
            <w:proofErr w:type="spellStart"/>
            <w:r w:rsidRPr="00683107">
              <w:rPr>
                <w:b/>
                <w:sz w:val="20"/>
                <w:szCs w:val="20"/>
              </w:rPr>
              <w:t>Име</w:t>
            </w:r>
            <w:proofErr w:type="spellEnd"/>
            <w:r w:rsidRPr="00683107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683107">
              <w:rPr>
                <w:b/>
                <w:sz w:val="20"/>
                <w:szCs w:val="20"/>
              </w:rPr>
              <w:t>презиме</w:t>
            </w:r>
            <w:proofErr w:type="spellEnd"/>
            <w:r w:rsidRPr="0068310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11" w:type="dxa"/>
            <w:gridSpan w:val="5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DDBFA56" w14:textId="77777777" w:rsidR="009F1DAA" w:rsidRPr="00AF4DA8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AF4DA8">
              <w:rPr>
                <w:sz w:val="20"/>
                <w:szCs w:val="20"/>
                <w:lang w:val="sr-Latn-CS"/>
              </w:rPr>
              <w:t xml:space="preserve">Владимир </w:t>
            </w:r>
            <w:r w:rsidRPr="00AF4DA8">
              <w:rPr>
                <w:sz w:val="20"/>
                <w:szCs w:val="20"/>
                <w:lang w:val="hr-HR"/>
              </w:rPr>
              <w:t>Матвијенко</w:t>
            </w:r>
          </w:p>
        </w:tc>
      </w:tr>
      <w:tr w:rsidR="009F1DAA" w:rsidRPr="00683107" w14:paraId="69000805" w14:textId="77777777" w:rsidTr="00836D84">
        <w:trPr>
          <w:jc w:val="center"/>
        </w:trPr>
        <w:tc>
          <w:tcPr>
            <w:tcW w:w="4440" w:type="dxa"/>
            <w:gridSpan w:val="6"/>
            <w:tcBorders>
              <w:left w:val="double" w:sz="4" w:space="0" w:color="auto"/>
            </w:tcBorders>
          </w:tcPr>
          <w:p w14:paraId="1FEFC1C9" w14:textId="77777777" w:rsidR="009F1DAA" w:rsidRPr="00683107" w:rsidRDefault="009F1DAA" w:rsidP="00CC683D">
            <w:pPr>
              <w:spacing w:beforeLines="20" w:before="48" w:afterLines="20" w:after="48"/>
              <w:rPr>
                <w:b/>
                <w:sz w:val="20"/>
                <w:szCs w:val="20"/>
                <w:lang w:val="sr-Cyrl-CS"/>
              </w:rPr>
            </w:pPr>
            <w:r w:rsidRPr="00683107">
              <w:rPr>
                <w:b/>
                <w:sz w:val="20"/>
                <w:szCs w:val="20"/>
                <w:lang w:val="sr-Cyrl-CS"/>
              </w:rPr>
              <w:t>Звање</w:t>
            </w:r>
          </w:p>
        </w:tc>
        <w:tc>
          <w:tcPr>
            <w:tcW w:w="4811" w:type="dxa"/>
            <w:gridSpan w:val="5"/>
            <w:tcBorders>
              <w:right w:val="double" w:sz="4" w:space="0" w:color="auto"/>
            </w:tcBorders>
            <w:vAlign w:val="center"/>
          </w:tcPr>
          <w:p w14:paraId="4BE9F244" w14:textId="77777777" w:rsidR="009F1DAA" w:rsidRPr="00AF4DA8" w:rsidRDefault="009F1DAA" w:rsidP="00836D84">
            <w:pPr>
              <w:rPr>
                <w:sz w:val="20"/>
                <w:szCs w:val="20"/>
                <w:lang w:val="sr-Cyrl-CS"/>
              </w:rPr>
            </w:pPr>
            <w:proofErr w:type="spellStart"/>
            <w:r>
              <w:rPr>
                <w:sz w:val="20"/>
                <w:szCs w:val="20"/>
              </w:rPr>
              <w:t>Ванредни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професор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F4DA8">
              <w:rPr>
                <w:sz w:val="20"/>
                <w:szCs w:val="20"/>
                <w:lang w:val="it-IT"/>
              </w:rPr>
              <w:t>на предмету Болести зуба</w:t>
            </w:r>
            <w:r w:rsidRPr="00AF4DA8">
              <w:rPr>
                <w:sz w:val="20"/>
                <w:szCs w:val="20"/>
                <w:lang w:val="sr-Cyrl-CS"/>
              </w:rPr>
              <w:t xml:space="preserve"> </w:t>
            </w:r>
          </w:p>
        </w:tc>
      </w:tr>
      <w:tr w:rsidR="009F1DAA" w:rsidRPr="00683107" w14:paraId="464C0F09" w14:textId="77777777" w:rsidTr="00836D84">
        <w:trPr>
          <w:jc w:val="center"/>
        </w:trPr>
        <w:tc>
          <w:tcPr>
            <w:tcW w:w="4440" w:type="dxa"/>
            <w:gridSpan w:val="6"/>
            <w:tcBorders>
              <w:left w:val="double" w:sz="4" w:space="0" w:color="auto"/>
            </w:tcBorders>
          </w:tcPr>
          <w:p w14:paraId="4140A88B" w14:textId="77777777" w:rsidR="009F1DAA" w:rsidRPr="00683107" w:rsidRDefault="009F1DAA" w:rsidP="00CC683D">
            <w:pPr>
              <w:spacing w:beforeLines="20" w:before="48" w:afterLines="20" w:after="48"/>
              <w:rPr>
                <w:b/>
                <w:sz w:val="20"/>
                <w:szCs w:val="20"/>
                <w:lang w:val="sr-Cyrl-CS"/>
              </w:rPr>
            </w:pPr>
            <w:r w:rsidRPr="00683107">
              <w:rPr>
                <w:b/>
                <w:sz w:val="20"/>
                <w:szCs w:val="20"/>
                <w:lang w:val="sr-Cyrl-CS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4811" w:type="dxa"/>
            <w:gridSpan w:val="5"/>
            <w:tcBorders>
              <w:right w:val="double" w:sz="4" w:space="0" w:color="auto"/>
            </w:tcBorders>
            <w:vAlign w:val="center"/>
          </w:tcPr>
          <w:p w14:paraId="688EB895" w14:textId="77777777" w:rsidR="009F1DAA" w:rsidRPr="00AF4DA8" w:rsidRDefault="009F1DAA" w:rsidP="00836D84">
            <w:pPr>
              <w:rPr>
                <w:sz w:val="20"/>
                <w:szCs w:val="20"/>
                <w:lang w:val="sr-Cyrl-CS"/>
              </w:rPr>
            </w:pPr>
            <w:r>
              <w:rPr>
                <w:sz w:val="18"/>
                <w:szCs w:val="18"/>
                <w:lang w:val="sr-Latn-CS"/>
              </w:rPr>
              <w:t>Универзитет у Приштини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  <w:lang w:val="sr-Latn-CS"/>
              </w:rPr>
              <w:t>Медицински факултет</w:t>
            </w:r>
            <w:r>
              <w:rPr>
                <w:sz w:val="18"/>
                <w:szCs w:val="18"/>
              </w:rPr>
              <w:t xml:space="preserve"> у </w:t>
            </w:r>
            <w:proofErr w:type="spellStart"/>
            <w:r>
              <w:rPr>
                <w:sz w:val="18"/>
                <w:szCs w:val="18"/>
              </w:rPr>
              <w:t>Приштини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привременим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седиштем</w:t>
            </w:r>
            <w:proofErr w:type="spellEnd"/>
            <w:r>
              <w:rPr>
                <w:sz w:val="18"/>
                <w:szCs w:val="18"/>
              </w:rPr>
              <w:t xml:space="preserve"> у </w:t>
            </w:r>
            <w:proofErr w:type="spellStart"/>
            <w:r>
              <w:rPr>
                <w:sz w:val="18"/>
                <w:szCs w:val="18"/>
              </w:rPr>
              <w:t>Косовској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Митровици</w:t>
            </w:r>
            <w:proofErr w:type="spellEnd"/>
            <w:r w:rsidRPr="00AF4DA8">
              <w:rPr>
                <w:sz w:val="20"/>
                <w:szCs w:val="20"/>
                <w:lang w:val="sr-Latn-CS"/>
              </w:rPr>
              <w:t xml:space="preserve"> </w:t>
            </w:r>
            <w:r>
              <w:rPr>
                <w:sz w:val="20"/>
                <w:szCs w:val="20"/>
                <w:lang w:val="sr-Latn-CS"/>
              </w:rPr>
              <w:t>Катедра за стоматоло</w:t>
            </w:r>
            <w:r w:rsidRPr="00AF4DA8">
              <w:rPr>
                <w:sz w:val="20"/>
                <w:szCs w:val="20"/>
                <w:lang w:val="sr-Latn-CS"/>
              </w:rPr>
              <w:t>гију</w:t>
            </w:r>
          </w:p>
        </w:tc>
      </w:tr>
      <w:tr w:rsidR="009F1DAA" w:rsidRPr="00683107" w14:paraId="34CD0221" w14:textId="77777777" w:rsidTr="00836D84">
        <w:trPr>
          <w:jc w:val="center"/>
        </w:trPr>
        <w:tc>
          <w:tcPr>
            <w:tcW w:w="4440" w:type="dxa"/>
            <w:gridSpan w:val="6"/>
            <w:tcBorders>
              <w:left w:val="double" w:sz="4" w:space="0" w:color="auto"/>
              <w:bottom w:val="double" w:sz="4" w:space="0" w:color="auto"/>
            </w:tcBorders>
          </w:tcPr>
          <w:p w14:paraId="6EE99D1D" w14:textId="77777777" w:rsidR="009F1DAA" w:rsidRPr="00683107" w:rsidRDefault="009F1DAA" w:rsidP="00CC683D">
            <w:pPr>
              <w:spacing w:beforeLines="20" w:before="48" w:afterLines="20" w:after="48"/>
              <w:rPr>
                <w:b/>
                <w:sz w:val="20"/>
                <w:szCs w:val="20"/>
                <w:lang w:val="sr-Cyrl-CS"/>
              </w:rPr>
            </w:pPr>
            <w:r w:rsidRPr="00683107">
              <w:rPr>
                <w:b/>
                <w:sz w:val="20"/>
                <w:szCs w:val="20"/>
                <w:lang w:val="sr-Cyrl-CS"/>
              </w:rPr>
              <w:t>Ужа научна односно уметничка област</w:t>
            </w:r>
          </w:p>
        </w:tc>
        <w:tc>
          <w:tcPr>
            <w:tcW w:w="4811" w:type="dxa"/>
            <w:gridSpan w:val="5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133D615E" w14:textId="77777777" w:rsidR="009F1DAA" w:rsidRPr="00AF4DA8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AF4DA8">
              <w:rPr>
                <w:sz w:val="20"/>
                <w:szCs w:val="20"/>
                <w:lang w:val="hr-HR"/>
              </w:rPr>
              <w:t>Болести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AF4DA8">
              <w:rPr>
                <w:sz w:val="20"/>
                <w:szCs w:val="20"/>
                <w:lang w:val="hr-HR"/>
              </w:rPr>
              <w:t>зуба</w:t>
            </w:r>
          </w:p>
        </w:tc>
      </w:tr>
      <w:tr w:rsidR="009F1DAA" w:rsidRPr="00683107" w14:paraId="61920F0F" w14:textId="77777777" w:rsidTr="00836D84">
        <w:trPr>
          <w:jc w:val="center"/>
        </w:trPr>
        <w:tc>
          <w:tcPr>
            <w:tcW w:w="9251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37D7818F" w14:textId="77777777" w:rsidR="009F1DAA" w:rsidRPr="00683107" w:rsidRDefault="009F1DAA" w:rsidP="00CC683D">
            <w:pPr>
              <w:spacing w:beforeLines="20" w:before="48" w:afterLines="20" w:after="48"/>
              <w:rPr>
                <w:b/>
                <w:sz w:val="20"/>
                <w:szCs w:val="20"/>
                <w:lang w:val="sr-Cyrl-CS"/>
              </w:rPr>
            </w:pPr>
            <w:proofErr w:type="spellStart"/>
            <w:r w:rsidRPr="00683107">
              <w:rPr>
                <w:b/>
                <w:sz w:val="20"/>
                <w:szCs w:val="20"/>
              </w:rPr>
              <w:t>Академска</w:t>
            </w:r>
            <w:proofErr w:type="spellEnd"/>
            <w:r w:rsidRPr="0068310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83107">
              <w:rPr>
                <w:b/>
                <w:sz w:val="20"/>
                <w:szCs w:val="20"/>
              </w:rPr>
              <w:t>каријера</w:t>
            </w:r>
            <w:proofErr w:type="spellEnd"/>
          </w:p>
        </w:tc>
      </w:tr>
      <w:tr w:rsidR="009F1DAA" w:rsidRPr="00683107" w14:paraId="4C209138" w14:textId="77777777" w:rsidTr="00836D84">
        <w:trPr>
          <w:jc w:val="center"/>
        </w:trPr>
        <w:tc>
          <w:tcPr>
            <w:tcW w:w="2206" w:type="dxa"/>
            <w:gridSpan w:val="3"/>
            <w:tcBorders>
              <w:left w:val="double" w:sz="4" w:space="0" w:color="auto"/>
            </w:tcBorders>
          </w:tcPr>
          <w:p w14:paraId="3B58908F" w14:textId="77777777" w:rsidR="009F1DAA" w:rsidRPr="00683107" w:rsidRDefault="009F1DAA" w:rsidP="00836D84">
            <w:pPr>
              <w:spacing w:before="40" w:after="40"/>
              <w:rPr>
                <w:b/>
                <w:sz w:val="20"/>
                <w:szCs w:val="20"/>
                <w:lang w:val="sr-Cyrl-CS"/>
              </w:rPr>
            </w:pPr>
          </w:p>
        </w:tc>
        <w:tc>
          <w:tcPr>
            <w:tcW w:w="875" w:type="dxa"/>
          </w:tcPr>
          <w:p w14:paraId="4FAE9D2F" w14:textId="77777777" w:rsidR="009F1DAA" w:rsidRPr="00683107" w:rsidRDefault="009F1DAA" w:rsidP="00836D84">
            <w:pPr>
              <w:spacing w:before="40" w:after="40"/>
              <w:rPr>
                <w:b/>
                <w:sz w:val="20"/>
                <w:szCs w:val="20"/>
                <w:lang w:val="sr-Cyrl-CS"/>
              </w:rPr>
            </w:pPr>
            <w:r w:rsidRPr="00683107">
              <w:rPr>
                <w:b/>
                <w:sz w:val="20"/>
                <w:szCs w:val="20"/>
                <w:lang w:val="sr-Cyrl-CS"/>
              </w:rPr>
              <w:t xml:space="preserve">Година </w:t>
            </w:r>
          </w:p>
        </w:tc>
        <w:tc>
          <w:tcPr>
            <w:tcW w:w="3358" w:type="dxa"/>
            <w:gridSpan w:val="5"/>
            <w:shd w:val="clear" w:color="auto" w:fill="auto"/>
          </w:tcPr>
          <w:p w14:paraId="78D0E8BD" w14:textId="77777777" w:rsidR="009F1DAA" w:rsidRPr="00683107" w:rsidRDefault="009F1DAA" w:rsidP="00836D84">
            <w:pPr>
              <w:spacing w:before="40" w:after="40"/>
              <w:rPr>
                <w:b/>
                <w:sz w:val="20"/>
                <w:szCs w:val="20"/>
                <w:lang w:val="sr-Cyrl-CS"/>
              </w:rPr>
            </w:pPr>
            <w:r w:rsidRPr="00683107">
              <w:rPr>
                <w:b/>
                <w:sz w:val="20"/>
                <w:szCs w:val="20"/>
                <w:lang w:val="sr-Cyrl-CS"/>
              </w:rPr>
              <w:t xml:space="preserve">Институција </w:t>
            </w:r>
          </w:p>
        </w:tc>
        <w:tc>
          <w:tcPr>
            <w:tcW w:w="2812" w:type="dxa"/>
            <w:gridSpan w:val="2"/>
            <w:tcBorders>
              <w:right w:val="double" w:sz="4" w:space="0" w:color="auto"/>
            </w:tcBorders>
          </w:tcPr>
          <w:p w14:paraId="017DA49B" w14:textId="77777777" w:rsidR="009F1DAA" w:rsidRPr="00683107" w:rsidRDefault="009F1DAA" w:rsidP="00836D84">
            <w:pPr>
              <w:spacing w:before="40" w:after="40"/>
              <w:rPr>
                <w:b/>
                <w:sz w:val="20"/>
                <w:szCs w:val="20"/>
                <w:lang w:val="sr-Cyrl-CS"/>
              </w:rPr>
            </w:pPr>
            <w:r w:rsidRPr="00683107">
              <w:rPr>
                <w:b/>
                <w:sz w:val="20"/>
                <w:szCs w:val="20"/>
                <w:lang w:val="sr-Cyrl-CS"/>
              </w:rPr>
              <w:t xml:space="preserve">Област </w:t>
            </w:r>
          </w:p>
        </w:tc>
      </w:tr>
      <w:tr w:rsidR="009F1DAA" w:rsidRPr="00683107" w14:paraId="31477DD7" w14:textId="77777777" w:rsidTr="00836D84">
        <w:trPr>
          <w:jc w:val="center"/>
        </w:trPr>
        <w:tc>
          <w:tcPr>
            <w:tcW w:w="2206" w:type="dxa"/>
            <w:gridSpan w:val="3"/>
            <w:tcBorders>
              <w:left w:val="double" w:sz="4" w:space="0" w:color="auto"/>
            </w:tcBorders>
          </w:tcPr>
          <w:p w14:paraId="186FF30E" w14:textId="77777777" w:rsidR="009F1DAA" w:rsidRPr="00FE339C" w:rsidRDefault="009F1DAA" w:rsidP="00836D84">
            <w:pPr>
              <w:spacing w:before="40" w:after="40"/>
              <w:rPr>
                <w:b/>
                <w:sz w:val="20"/>
                <w:szCs w:val="20"/>
                <w:lang w:val="sr-Cyrl-CS"/>
              </w:rPr>
            </w:pPr>
            <w:r w:rsidRPr="00FE339C">
              <w:rPr>
                <w:b/>
                <w:sz w:val="20"/>
                <w:szCs w:val="20"/>
                <w:lang w:val="sr-Cyrl-CS"/>
              </w:rPr>
              <w:t>Избор у звање</w:t>
            </w:r>
          </w:p>
        </w:tc>
        <w:tc>
          <w:tcPr>
            <w:tcW w:w="875" w:type="dxa"/>
            <w:vAlign w:val="center"/>
          </w:tcPr>
          <w:p w14:paraId="19CC19A2" w14:textId="77777777" w:rsidR="009F1DAA" w:rsidRPr="0072448F" w:rsidRDefault="009F1DAA" w:rsidP="00836D84">
            <w:pPr>
              <w:rPr>
                <w:sz w:val="20"/>
                <w:szCs w:val="20"/>
              </w:rPr>
            </w:pPr>
            <w:r w:rsidRPr="00CD0640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18</w:t>
            </w:r>
          </w:p>
        </w:tc>
        <w:tc>
          <w:tcPr>
            <w:tcW w:w="3358" w:type="dxa"/>
            <w:gridSpan w:val="5"/>
            <w:shd w:val="clear" w:color="auto" w:fill="auto"/>
            <w:vAlign w:val="center"/>
          </w:tcPr>
          <w:p w14:paraId="46002282" w14:textId="77777777" w:rsidR="009F1DAA" w:rsidRPr="00CD0640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CD0640">
              <w:rPr>
                <w:sz w:val="20"/>
                <w:szCs w:val="20"/>
                <w:lang w:val="hr-HR"/>
              </w:rPr>
              <w:t>Медицински факултет – При</w:t>
            </w:r>
            <w:r w:rsidRPr="00CD0640">
              <w:rPr>
                <w:sz w:val="20"/>
                <w:szCs w:val="20"/>
                <w:lang w:val="sr-Latn-CS"/>
              </w:rPr>
              <w:t>штина</w:t>
            </w:r>
          </w:p>
        </w:tc>
        <w:tc>
          <w:tcPr>
            <w:tcW w:w="2812" w:type="dxa"/>
            <w:gridSpan w:val="2"/>
            <w:tcBorders>
              <w:right w:val="double" w:sz="4" w:space="0" w:color="auto"/>
            </w:tcBorders>
            <w:vAlign w:val="center"/>
          </w:tcPr>
          <w:p w14:paraId="0E38BA15" w14:textId="77777777" w:rsidR="009F1DAA" w:rsidRPr="00CD0640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CD0640">
              <w:rPr>
                <w:sz w:val="20"/>
                <w:szCs w:val="20"/>
                <w:lang w:val="hr-HR"/>
              </w:rPr>
              <w:t>Болести зуба</w:t>
            </w:r>
          </w:p>
        </w:tc>
      </w:tr>
      <w:tr w:rsidR="009F1DAA" w:rsidRPr="00683107" w14:paraId="4A59479C" w14:textId="77777777" w:rsidTr="00836D84">
        <w:trPr>
          <w:jc w:val="center"/>
        </w:trPr>
        <w:tc>
          <w:tcPr>
            <w:tcW w:w="2206" w:type="dxa"/>
            <w:gridSpan w:val="3"/>
            <w:tcBorders>
              <w:left w:val="double" w:sz="4" w:space="0" w:color="auto"/>
            </w:tcBorders>
          </w:tcPr>
          <w:p w14:paraId="1EB35C27" w14:textId="77777777" w:rsidR="009F1DAA" w:rsidRPr="00FE339C" w:rsidRDefault="009F1DAA" w:rsidP="00836D84">
            <w:pPr>
              <w:spacing w:before="40" w:after="40"/>
              <w:rPr>
                <w:b/>
                <w:sz w:val="20"/>
                <w:szCs w:val="20"/>
                <w:lang w:val="sr-Cyrl-CS"/>
              </w:rPr>
            </w:pPr>
            <w:r w:rsidRPr="00FE339C">
              <w:rPr>
                <w:b/>
                <w:sz w:val="20"/>
                <w:szCs w:val="20"/>
                <w:lang w:val="sr-Cyrl-CS"/>
              </w:rPr>
              <w:t>Докторат</w:t>
            </w:r>
          </w:p>
        </w:tc>
        <w:tc>
          <w:tcPr>
            <w:tcW w:w="875" w:type="dxa"/>
            <w:vAlign w:val="center"/>
          </w:tcPr>
          <w:p w14:paraId="61E2FCBD" w14:textId="77777777" w:rsidR="009F1DAA" w:rsidRPr="00CD0640" w:rsidRDefault="009F1DAA" w:rsidP="00836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  <w:tc>
          <w:tcPr>
            <w:tcW w:w="3358" w:type="dxa"/>
            <w:gridSpan w:val="5"/>
            <w:shd w:val="clear" w:color="auto" w:fill="auto"/>
            <w:vAlign w:val="center"/>
          </w:tcPr>
          <w:p w14:paraId="5C06BDD1" w14:textId="77777777" w:rsidR="009F1DAA" w:rsidRPr="00C15FF5" w:rsidRDefault="009F1DAA" w:rsidP="00836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hr-HR"/>
              </w:rPr>
              <w:t>Meдицински факултет-- Приштина</w:t>
            </w:r>
          </w:p>
        </w:tc>
        <w:tc>
          <w:tcPr>
            <w:tcW w:w="2812" w:type="dxa"/>
            <w:gridSpan w:val="2"/>
            <w:tcBorders>
              <w:right w:val="double" w:sz="4" w:space="0" w:color="auto"/>
            </w:tcBorders>
            <w:vAlign w:val="center"/>
          </w:tcPr>
          <w:p w14:paraId="09ACEEFE" w14:textId="77777777" w:rsidR="009F1DAA" w:rsidRPr="00CD0640" w:rsidRDefault="009F1DAA" w:rsidP="00836D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Болести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зуба</w:t>
            </w:r>
            <w:proofErr w:type="spellEnd"/>
          </w:p>
        </w:tc>
      </w:tr>
      <w:tr w:rsidR="009F1DAA" w:rsidRPr="00683107" w14:paraId="0AC5C573" w14:textId="77777777" w:rsidTr="00836D84">
        <w:trPr>
          <w:jc w:val="center"/>
        </w:trPr>
        <w:tc>
          <w:tcPr>
            <w:tcW w:w="2206" w:type="dxa"/>
            <w:gridSpan w:val="3"/>
            <w:tcBorders>
              <w:left w:val="double" w:sz="4" w:space="0" w:color="auto"/>
            </w:tcBorders>
          </w:tcPr>
          <w:p w14:paraId="5E1D147F" w14:textId="77777777" w:rsidR="009F1DAA" w:rsidRPr="00FE339C" w:rsidRDefault="009F1DAA" w:rsidP="00836D84">
            <w:pPr>
              <w:spacing w:before="40" w:after="40"/>
              <w:rPr>
                <w:b/>
                <w:sz w:val="20"/>
                <w:szCs w:val="20"/>
                <w:lang w:val="sr-Cyrl-CS"/>
              </w:rPr>
            </w:pPr>
            <w:r w:rsidRPr="00FE339C">
              <w:rPr>
                <w:b/>
                <w:sz w:val="20"/>
                <w:szCs w:val="20"/>
                <w:lang w:val="sr-Cyrl-CS"/>
              </w:rPr>
              <w:t>Специјализација</w:t>
            </w:r>
          </w:p>
        </w:tc>
        <w:tc>
          <w:tcPr>
            <w:tcW w:w="875" w:type="dxa"/>
            <w:vAlign w:val="center"/>
          </w:tcPr>
          <w:p w14:paraId="1CA82A66" w14:textId="77777777" w:rsidR="009F1DAA" w:rsidRPr="00CD0640" w:rsidRDefault="009F1DAA" w:rsidP="00836D84">
            <w:pPr>
              <w:rPr>
                <w:sz w:val="20"/>
                <w:szCs w:val="20"/>
              </w:rPr>
            </w:pPr>
            <w:r w:rsidRPr="00CD0640">
              <w:rPr>
                <w:sz w:val="20"/>
                <w:szCs w:val="20"/>
              </w:rPr>
              <w:t>1995</w:t>
            </w:r>
          </w:p>
        </w:tc>
        <w:tc>
          <w:tcPr>
            <w:tcW w:w="3358" w:type="dxa"/>
            <w:gridSpan w:val="5"/>
            <w:shd w:val="clear" w:color="auto" w:fill="auto"/>
            <w:vAlign w:val="center"/>
          </w:tcPr>
          <w:p w14:paraId="7A6F51DC" w14:textId="77777777" w:rsidR="009F1DAA" w:rsidRPr="00CD0640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CD0640">
              <w:rPr>
                <w:sz w:val="20"/>
                <w:szCs w:val="20"/>
                <w:lang w:val="hr-HR"/>
              </w:rPr>
              <w:t>Медицински факултет – При</w:t>
            </w:r>
            <w:r w:rsidRPr="00CD0640">
              <w:rPr>
                <w:sz w:val="20"/>
                <w:szCs w:val="20"/>
                <w:lang w:val="sr-Latn-CS"/>
              </w:rPr>
              <w:t>штина</w:t>
            </w:r>
          </w:p>
        </w:tc>
        <w:tc>
          <w:tcPr>
            <w:tcW w:w="2812" w:type="dxa"/>
            <w:gridSpan w:val="2"/>
            <w:tcBorders>
              <w:right w:val="double" w:sz="4" w:space="0" w:color="auto"/>
            </w:tcBorders>
            <w:vAlign w:val="center"/>
          </w:tcPr>
          <w:p w14:paraId="1BA457B7" w14:textId="77777777" w:rsidR="009F1DAA" w:rsidRPr="00CD0640" w:rsidRDefault="009F1DAA" w:rsidP="00836D84">
            <w:pPr>
              <w:rPr>
                <w:sz w:val="20"/>
                <w:szCs w:val="20"/>
              </w:rPr>
            </w:pPr>
            <w:r w:rsidRPr="00CD0640">
              <w:rPr>
                <w:sz w:val="20"/>
                <w:szCs w:val="20"/>
                <w:lang w:val="hr-HR"/>
              </w:rPr>
              <w:t>Болести уста и зуба</w:t>
            </w:r>
          </w:p>
        </w:tc>
      </w:tr>
      <w:tr w:rsidR="009F1DAA" w:rsidRPr="00683107" w14:paraId="6B288CB8" w14:textId="77777777" w:rsidTr="00836D84">
        <w:trPr>
          <w:jc w:val="center"/>
        </w:trPr>
        <w:tc>
          <w:tcPr>
            <w:tcW w:w="2206" w:type="dxa"/>
            <w:gridSpan w:val="3"/>
            <w:tcBorders>
              <w:left w:val="double" w:sz="4" w:space="0" w:color="auto"/>
            </w:tcBorders>
          </w:tcPr>
          <w:p w14:paraId="60348892" w14:textId="77777777" w:rsidR="009F1DAA" w:rsidRPr="00FE339C" w:rsidRDefault="009F1DAA" w:rsidP="00836D84">
            <w:pPr>
              <w:spacing w:before="40" w:after="40"/>
              <w:rPr>
                <w:b/>
                <w:sz w:val="20"/>
                <w:szCs w:val="20"/>
                <w:lang w:val="sr-Cyrl-CS"/>
              </w:rPr>
            </w:pPr>
            <w:r w:rsidRPr="00FE339C">
              <w:rPr>
                <w:b/>
                <w:sz w:val="20"/>
                <w:szCs w:val="20"/>
                <w:lang w:val="sr-Cyrl-CS"/>
              </w:rPr>
              <w:t>Магистратура</w:t>
            </w:r>
          </w:p>
        </w:tc>
        <w:tc>
          <w:tcPr>
            <w:tcW w:w="875" w:type="dxa"/>
            <w:vAlign w:val="center"/>
          </w:tcPr>
          <w:p w14:paraId="5A6820EE" w14:textId="77777777" w:rsidR="009F1DAA" w:rsidRPr="00CD0640" w:rsidRDefault="009F1DAA" w:rsidP="00836D84">
            <w:pPr>
              <w:rPr>
                <w:sz w:val="20"/>
                <w:szCs w:val="20"/>
              </w:rPr>
            </w:pPr>
            <w:r w:rsidRPr="00CD0640">
              <w:rPr>
                <w:sz w:val="20"/>
                <w:szCs w:val="20"/>
              </w:rPr>
              <w:t>2006</w:t>
            </w:r>
          </w:p>
        </w:tc>
        <w:tc>
          <w:tcPr>
            <w:tcW w:w="3358" w:type="dxa"/>
            <w:gridSpan w:val="5"/>
            <w:shd w:val="clear" w:color="auto" w:fill="auto"/>
            <w:vAlign w:val="center"/>
          </w:tcPr>
          <w:p w14:paraId="67C426C5" w14:textId="77777777" w:rsidR="009F1DAA" w:rsidRPr="00CD0640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CD0640">
              <w:rPr>
                <w:sz w:val="20"/>
                <w:szCs w:val="20"/>
                <w:lang w:val="hr-HR"/>
              </w:rPr>
              <w:t>Медицински факултет – При</w:t>
            </w:r>
            <w:r w:rsidRPr="00CD0640">
              <w:rPr>
                <w:sz w:val="20"/>
                <w:szCs w:val="20"/>
                <w:lang w:val="sr-Latn-CS"/>
              </w:rPr>
              <w:t>штина</w:t>
            </w:r>
          </w:p>
        </w:tc>
        <w:tc>
          <w:tcPr>
            <w:tcW w:w="2812" w:type="dxa"/>
            <w:gridSpan w:val="2"/>
            <w:tcBorders>
              <w:right w:val="double" w:sz="4" w:space="0" w:color="auto"/>
            </w:tcBorders>
            <w:vAlign w:val="center"/>
          </w:tcPr>
          <w:p w14:paraId="6B104B60" w14:textId="77777777" w:rsidR="009F1DAA" w:rsidRPr="00CD0640" w:rsidRDefault="009F1DAA" w:rsidP="00836D84">
            <w:pPr>
              <w:rPr>
                <w:sz w:val="20"/>
                <w:szCs w:val="20"/>
              </w:rPr>
            </w:pPr>
            <w:r w:rsidRPr="00CD0640">
              <w:rPr>
                <w:sz w:val="20"/>
                <w:szCs w:val="20"/>
                <w:lang w:val="hr-HR"/>
              </w:rPr>
              <w:t>Болести зуба</w:t>
            </w:r>
          </w:p>
        </w:tc>
      </w:tr>
      <w:tr w:rsidR="009F1DAA" w:rsidRPr="00683107" w14:paraId="1D4E3421" w14:textId="77777777" w:rsidTr="00836D84">
        <w:trPr>
          <w:jc w:val="center"/>
        </w:trPr>
        <w:tc>
          <w:tcPr>
            <w:tcW w:w="2206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0DAB6FF3" w14:textId="77777777" w:rsidR="009F1DAA" w:rsidRPr="00FE339C" w:rsidRDefault="009F1DAA" w:rsidP="00836D84">
            <w:pPr>
              <w:spacing w:before="40" w:after="40"/>
              <w:rPr>
                <w:b/>
                <w:sz w:val="20"/>
                <w:szCs w:val="20"/>
                <w:lang w:val="sr-Cyrl-CS"/>
              </w:rPr>
            </w:pPr>
            <w:r w:rsidRPr="00FE339C">
              <w:rPr>
                <w:b/>
                <w:sz w:val="20"/>
                <w:szCs w:val="20"/>
                <w:lang w:val="sr-Cyrl-CS"/>
              </w:rPr>
              <w:t>Диплома</w:t>
            </w:r>
          </w:p>
        </w:tc>
        <w:tc>
          <w:tcPr>
            <w:tcW w:w="875" w:type="dxa"/>
            <w:tcBorders>
              <w:bottom w:val="double" w:sz="4" w:space="0" w:color="auto"/>
            </w:tcBorders>
            <w:vAlign w:val="center"/>
          </w:tcPr>
          <w:p w14:paraId="04F26F8F" w14:textId="77777777" w:rsidR="009F1DAA" w:rsidRPr="00CD0640" w:rsidRDefault="009F1DAA" w:rsidP="00836D84">
            <w:pPr>
              <w:rPr>
                <w:sz w:val="20"/>
                <w:szCs w:val="20"/>
              </w:rPr>
            </w:pPr>
            <w:r w:rsidRPr="00CD0640">
              <w:rPr>
                <w:sz w:val="20"/>
                <w:szCs w:val="20"/>
              </w:rPr>
              <w:t>1990</w:t>
            </w:r>
          </w:p>
        </w:tc>
        <w:tc>
          <w:tcPr>
            <w:tcW w:w="3358" w:type="dxa"/>
            <w:gridSpan w:val="5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3AE6FDA" w14:textId="77777777" w:rsidR="009F1DAA" w:rsidRPr="00CD0640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CD0640">
              <w:rPr>
                <w:sz w:val="20"/>
                <w:szCs w:val="20"/>
                <w:lang w:val="hr-HR"/>
              </w:rPr>
              <w:t>Медицински факултет – При</w:t>
            </w:r>
            <w:r w:rsidRPr="00CD0640">
              <w:rPr>
                <w:sz w:val="20"/>
                <w:szCs w:val="20"/>
                <w:lang w:val="sr-Latn-CS"/>
              </w:rPr>
              <w:t>штина</w:t>
            </w:r>
          </w:p>
        </w:tc>
        <w:tc>
          <w:tcPr>
            <w:tcW w:w="2812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3605F329" w14:textId="77777777" w:rsidR="009F1DAA" w:rsidRPr="00CD0640" w:rsidRDefault="009F1DAA" w:rsidP="00836D84">
            <w:pPr>
              <w:rPr>
                <w:sz w:val="20"/>
                <w:szCs w:val="20"/>
                <w:lang w:val="sr-Latn-CS"/>
              </w:rPr>
            </w:pPr>
            <w:r w:rsidRPr="00CD0640">
              <w:rPr>
                <w:sz w:val="20"/>
                <w:szCs w:val="20"/>
                <w:lang w:val="sr-Latn-CS"/>
              </w:rPr>
              <w:t>Стоматологија</w:t>
            </w:r>
          </w:p>
        </w:tc>
      </w:tr>
      <w:tr w:rsidR="009F1DAA" w:rsidRPr="00683107" w14:paraId="1A65E52E" w14:textId="77777777" w:rsidTr="00836D84">
        <w:trPr>
          <w:jc w:val="center"/>
        </w:trPr>
        <w:tc>
          <w:tcPr>
            <w:tcW w:w="9251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5C328D5C" w14:textId="77777777" w:rsidR="009F1DAA" w:rsidRPr="00683107" w:rsidRDefault="009F1DAA" w:rsidP="00CC683D">
            <w:pPr>
              <w:spacing w:beforeLines="20" w:before="48" w:afterLines="20" w:after="48"/>
              <w:rPr>
                <w:b/>
                <w:sz w:val="20"/>
                <w:szCs w:val="20"/>
                <w:lang w:val="sr-Cyrl-CS"/>
              </w:rPr>
            </w:pPr>
            <w:r w:rsidRPr="00683107">
              <w:rPr>
                <w:b/>
                <w:sz w:val="20"/>
                <w:szCs w:val="20"/>
                <w:lang w:val="sr-Cyrl-CS"/>
              </w:rPr>
              <w:t>Списак предмета које наставник држи у текућој школској години</w:t>
            </w:r>
          </w:p>
        </w:tc>
      </w:tr>
      <w:tr w:rsidR="009F1DAA" w:rsidRPr="00171EEE" w14:paraId="0C304D2C" w14:textId="77777777" w:rsidTr="00836D84">
        <w:trPr>
          <w:trHeight w:val="60"/>
          <w:jc w:val="center"/>
        </w:trPr>
        <w:tc>
          <w:tcPr>
            <w:tcW w:w="4625" w:type="dxa"/>
            <w:gridSpan w:val="7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215D89F" w14:textId="77777777" w:rsidR="009F1DAA" w:rsidRPr="0040435A" w:rsidRDefault="009F1DAA" w:rsidP="00836D84">
            <w:pPr>
              <w:rPr>
                <w:color w:val="000000"/>
                <w:sz w:val="16"/>
                <w:szCs w:val="16"/>
                <w:lang w:val="sr-Latn-CS"/>
              </w:rPr>
            </w:pPr>
            <w:r w:rsidRPr="0040435A">
              <w:rPr>
                <w:color w:val="000000"/>
                <w:sz w:val="16"/>
                <w:szCs w:val="16"/>
                <w:lang w:val="ru-RU"/>
              </w:rPr>
              <w:t xml:space="preserve">1. Болести зуба претклиника; </w:t>
            </w:r>
          </w:p>
          <w:p w14:paraId="2B242D78" w14:textId="77777777" w:rsidR="009F1DAA" w:rsidRPr="0040435A" w:rsidRDefault="009F1DAA" w:rsidP="00836D84">
            <w:pPr>
              <w:rPr>
                <w:color w:val="000000"/>
                <w:sz w:val="16"/>
                <w:szCs w:val="16"/>
                <w:lang w:val="sr-Latn-CS"/>
              </w:rPr>
            </w:pPr>
            <w:r w:rsidRPr="0040435A">
              <w:rPr>
                <w:color w:val="000000"/>
                <w:sz w:val="16"/>
                <w:szCs w:val="16"/>
                <w:lang w:val="ru-RU"/>
              </w:rPr>
              <w:t xml:space="preserve">2. Болести зуба клиника 1; </w:t>
            </w:r>
          </w:p>
          <w:p w14:paraId="25F1290A" w14:textId="77777777" w:rsidR="009F1DAA" w:rsidRDefault="009F1DAA" w:rsidP="00836D84">
            <w:pPr>
              <w:rPr>
                <w:color w:val="000000"/>
                <w:sz w:val="16"/>
                <w:szCs w:val="16"/>
                <w:lang w:val="ru-RU"/>
              </w:rPr>
            </w:pPr>
            <w:r w:rsidRPr="0040435A">
              <w:rPr>
                <w:color w:val="000000"/>
                <w:sz w:val="16"/>
                <w:szCs w:val="16"/>
                <w:lang w:val="ru-RU"/>
              </w:rPr>
              <w:t>3. Болести зуба клиника 2</w:t>
            </w:r>
          </w:p>
          <w:p w14:paraId="2FC0334F" w14:textId="77777777" w:rsidR="009F1DAA" w:rsidRPr="0040435A" w:rsidRDefault="009F1DAA" w:rsidP="00836D84">
            <w:pPr>
              <w:rPr>
                <w:color w:val="000000"/>
                <w:sz w:val="16"/>
                <w:szCs w:val="16"/>
                <w:lang w:val="ru-RU"/>
              </w:rPr>
            </w:pPr>
            <w:r>
              <w:rPr>
                <w:color w:val="000000"/>
                <w:sz w:val="16"/>
                <w:szCs w:val="16"/>
                <w:lang w:val="ru-RU"/>
              </w:rPr>
              <w:t>4. Претклиничка ендодонција (изборни предмет)</w:t>
            </w:r>
          </w:p>
        </w:tc>
        <w:tc>
          <w:tcPr>
            <w:tcW w:w="4626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B7D2CE5" w14:textId="77777777" w:rsidR="009F1DAA" w:rsidRPr="0040435A" w:rsidRDefault="009F1DAA" w:rsidP="00836D84">
            <w:pPr>
              <w:rPr>
                <w:color w:val="000000"/>
                <w:sz w:val="16"/>
                <w:szCs w:val="16"/>
                <w:lang w:val="ru-RU"/>
              </w:rPr>
            </w:pPr>
            <w:r w:rsidRPr="0040435A">
              <w:rPr>
                <w:color w:val="000000"/>
                <w:sz w:val="16"/>
                <w:szCs w:val="16"/>
                <w:lang w:val="ru-RU"/>
              </w:rPr>
              <w:t>Интегрисане академске студије за доктора стоматологије</w:t>
            </w:r>
          </w:p>
        </w:tc>
      </w:tr>
      <w:tr w:rsidR="009F1DAA" w:rsidRPr="00171EEE" w14:paraId="7D6CA480" w14:textId="77777777" w:rsidTr="00836D84">
        <w:trPr>
          <w:jc w:val="center"/>
        </w:trPr>
        <w:tc>
          <w:tcPr>
            <w:tcW w:w="9251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340D4DC1" w14:textId="77777777" w:rsidR="009F1DAA" w:rsidRPr="00683107" w:rsidRDefault="009F1DAA" w:rsidP="00CC683D">
            <w:pPr>
              <w:spacing w:beforeLines="20" w:before="48" w:afterLines="20" w:after="48"/>
              <w:rPr>
                <w:sz w:val="20"/>
                <w:szCs w:val="20"/>
                <w:lang w:val="sr-Cyrl-CS"/>
              </w:rPr>
            </w:pPr>
            <w:r w:rsidRPr="00683107">
              <w:rPr>
                <w:b/>
                <w:sz w:val="20"/>
                <w:szCs w:val="20"/>
                <w:lang w:val="sr-Cyrl-CS"/>
              </w:rPr>
              <w:t>Репрезентативне референце (минимално 5 не више од 10)</w:t>
            </w:r>
          </w:p>
        </w:tc>
      </w:tr>
      <w:tr w:rsidR="009F1DAA" w:rsidRPr="00171EEE" w14:paraId="4365FB20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</w:tcBorders>
            <w:vAlign w:val="center"/>
          </w:tcPr>
          <w:p w14:paraId="4BEFB5F7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shd w:val="clear" w:color="auto" w:fill="auto"/>
            <w:vAlign w:val="center"/>
          </w:tcPr>
          <w:p w14:paraId="35833886" w14:textId="5B3F953A" w:rsidR="00110CF8" w:rsidRDefault="00464C60" w:rsidP="00110CF8">
            <w:pPr>
              <w:pStyle w:val="Header"/>
              <w:keepLines/>
              <w:tabs>
                <w:tab w:val="right" w:pos="312"/>
                <w:tab w:val="left" w:pos="454"/>
              </w:tabs>
              <w:spacing w:before="40" w:afterLines="40" w:after="96"/>
              <w:rPr>
                <w:bCs/>
              </w:rPr>
            </w:pPr>
            <w:proofErr w:type="spellStart"/>
            <w:r w:rsidRPr="00464C60">
              <w:rPr>
                <w:bCs/>
              </w:rPr>
              <w:t>Ilić</w:t>
            </w:r>
            <w:proofErr w:type="spellEnd"/>
            <w:r w:rsidRPr="00464C60">
              <w:rPr>
                <w:bCs/>
              </w:rPr>
              <w:t xml:space="preserve"> D, </w:t>
            </w:r>
            <w:proofErr w:type="spellStart"/>
            <w:r w:rsidRPr="00464C60">
              <w:rPr>
                <w:bCs/>
              </w:rPr>
              <w:t>Videnović</w:t>
            </w:r>
            <w:proofErr w:type="spellEnd"/>
            <w:r w:rsidRPr="00464C60">
              <w:rPr>
                <w:bCs/>
              </w:rPr>
              <w:t xml:space="preserve"> G, </w:t>
            </w:r>
            <w:proofErr w:type="spellStart"/>
            <w:r w:rsidRPr="00464C60">
              <w:rPr>
                <w:bCs/>
              </w:rPr>
              <w:t>Kozomara</w:t>
            </w:r>
            <w:proofErr w:type="spellEnd"/>
            <w:r w:rsidRPr="00464C60">
              <w:rPr>
                <w:bCs/>
              </w:rPr>
              <w:t xml:space="preserve"> R, </w:t>
            </w:r>
            <w:proofErr w:type="spellStart"/>
            <w:r w:rsidRPr="00464C60">
              <w:rPr>
                <w:bCs/>
              </w:rPr>
              <w:t>Radaković</w:t>
            </w:r>
            <w:proofErr w:type="spellEnd"/>
            <w:r w:rsidRPr="00464C60">
              <w:rPr>
                <w:bCs/>
              </w:rPr>
              <w:t xml:space="preserve"> S</w:t>
            </w:r>
            <w:r>
              <w:rPr>
                <w:bCs/>
              </w:rPr>
              <w:t>.</w:t>
            </w:r>
            <w:r w:rsidRPr="00464C60">
              <w:rPr>
                <w:bCs/>
              </w:rPr>
              <w:t xml:space="preserve"> S., </w:t>
            </w:r>
            <w:proofErr w:type="spellStart"/>
            <w:r w:rsidRPr="00464C60">
              <w:rPr>
                <w:bCs/>
              </w:rPr>
              <w:t>Vlahović</w:t>
            </w:r>
            <w:proofErr w:type="spellEnd"/>
            <w:r w:rsidRPr="00464C60">
              <w:rPr>
                <w:bCs/>
              </w:rPr>
              <w:t xml:space="preserve"> Z, Matvijenko V, </w:t>
            </w:r>
            <w:proofErr w:type="spellStart"/>
            <w:r w:rsidRPr="00464C60">
              <w:rPr>
                <w:bCs/>
              </w:rPr>
              <w:t>Živković</w:t>
            </w:r>
            <w:proofErr w:type="spellEnd"/>
            <w:r w:rsidRPr="00464C60">
              <w:rPr>
                <w:bCs/>
              </w:rPr>
              <w:t xml:space="preserve"> S</w:t>
            </w:r>
            <w:r w:rsidRPr="00464C60">
              <w:rPr>
                <w:bCs/>
              </w:rPr>
              <w:t xml:space="preserve">. </w:t>
            </w:r>
            <w:r w:rsidR="00110CF8" w:rsidRPr="00464C60">
              <w:rPr>
                <w:bCs/>
              </w:rPr>
              <w:t>Non-melanoma skin cancer in Serbia 1999-2015 -the need for national prevention strategy and control</w:t>
            </w:r>
            <w:r w:rsidRPr="00464C60">
              <w:rPr>
                <w:bCs/>
              </w:rPr>
              <w:t xml:space="preserve">. </w:t>
            </w:r>
            <w:proofErr w:type="spellStart"/>
            <w:r w:rsidRPr="00464C60">
              <w:rPr>
                <w:bCs/>
              </w:rPr>
              <w:t>Vojnosanitetski</w:t>
            </w:r>
            <w:proofErr w:type="spellEnd"/>
            <w:r w:rsidRPr="00464C60">
              <w:rPr>
                <w:bCs/>
              </w:rPr>
              <w:t xml:space="preserve"> </w:t>
            </w:r>
            <w:proofErr w:type="spellStart"/>
            <w:r w:rsidRPr="00464C60">
              <w:rPr>
                <w:bCs/>
              </w:rPr>
              <w:t>pregled</w:t>
            </w:r>
            <w:proofErr w:type="spellEnd"/>
            <w:r w:rsidRPr="00464C60">
              <w:rPr>
                <w:bCs/>
              </w:rPr>
              <w:t xml:space="preserve"> 2020 </w:t>
            </w:r>
            <w:proofErr w:type="spellStart"/>
            <w:r w:rsidRPr="00464C60">
              <w:rPr>
                <w:bCs/>
              </w:rPr>
              <w:t>OnLine</w:t>
            </w:r>
            <w:proofErr w:type="spellEnd"/>
            <w:r w:rsidRPr="00464C60">
              <w:rPr>
                <w:bCs/>
              </w:rPr>
              <w:t>-First Issue 00, Pages: 201-201</w:t>
            </w:r>
            <w:r>
              <w:rPr>
                <w:bCs/>
              </w:rPr>
              <w:t>. M-23</w:t>
            </w:r>
            <w:r w:rsidRPr="00464C60">
              <w:rPr>
                <w:bCs/>
              </w:rPr>
              <w:t xml:space="preserve"> </w:t>
            </w:r>
          </w:p>
          <w:p w14:paraId="055FDEAA" w14:textId="32414781" w:rsidR="009F1DAA" w:rsidRPr="00464C60" w:rsidRDefault="00464C60" w:rsidP="00464C6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64C6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https://doi.org/10.2298/vsp181112201i</w:t>
            </w:r>
          </w:p>
        </w:tc>
        <w:tc>
          <w:tcPr>
            <w:tcW w:w="66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9EDD089" w14:textId="77777777" w:rsidR="009F1DAA" w:rsidRPr="00683107" w:rsidRDefault="009F1DAA" w:rsidP="00CC683D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9F1DAA" w:rsidRPr="00171EEE" w14:paraId="7A6DB418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</w:tcBorders>
            <w:vAlign w:val="center"/>
          </w:tcPr>
          <w:p w14:paraId="3A5FCEEC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shd w:val="clear" w:color="auto" w:fill="auto"/>
            <w:vAlign w:val="center"/>
          </w:tcPr>
          <w:p w14:paraId="2E078CAB" w14:textId="35115A6F" w:rsidR="009F1DAA" w:rsidRDefault="00110CF8" w:rsidP="00110C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Šubarić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Lj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Mitić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A, Matvijenko V, Jovanović R,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Živković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D,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Perić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D,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Vlahović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Z. Interleukin 1-beta analysis in chronically inflamed and healthy human dental pulp</w:t>
            </w:r>
            <w:r w:rsidR="00464C60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Vojnosanitetski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pregled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. 2017;74(3):256-260. M-23</w:t>
            </w:r>
          </w:p>
          <w:p w14:paraId="160F2AEC" w14:textId="14C1A242" w:rsidR="00110CF8" w:rsidRPr="00110CF8" w:rsidRDefault="00110CF8" w:rsidP="00110CF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https://doi.org/10.2298/VSP140303172S..</w:t>
            </w:r>
            <w:proofErr w:type="gramEnd"/>
          </w:p>
        </w:tc>
        <w:tc>
          <w:tcPr>
            <w:tcW w:w="66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EEE638B" w14:textId="77777777" w:rsidR="009F1DAA" w:rsidRDefault="009F1DAA" w:rsidP="00CC683D">
            <w:pPr>
              <w:spacing w:beforeLines="40" w:before="96" w:afterLines="40" w:after="96"/>
              <w:jc w:val="center"/>
            </w:pPr>
            <w:r w:rsidRPr="00302CF1">
              <w:rPr>
                <w:sz w:val="16"/>
                <w:szCs w:val="16"/>
              </w:rPr>
              <w:t>P</w:t>
            </w:r>
          </w:p>
        </w:tc>
      </w:tr>
      <w:tr w:rsidR="009F1DAA" w:rsidRPr="00171EEE" w14:paraId="6224C370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</w:tcBorders>
            <w:vAlign w:val="center"/>
          </w:tcPr>
          <w:p w14:paraId="5DA2EC6F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shd w:val="clear" w:color="auto" w:fill="auto"/>
            <w:vAlign w:val="center"/>
          </w:tcPr>
          <w:p w14:paraId="089B52EA" w14:textId="2C576F0D" w:rsidR="00110CF8" w:rsidRDefault="00110CF8" w:rsidP="00110CF8">
            <w:pPr>
              <w:rPr>
                <w:rFonts w:ascii="Times New Roman" w:hAnsi="Times New Roman" w:cs="Times New Roman"/>
                <w:bCs/>
                <w:sz w:val="20"/>
                <w:szCs w:val="20"/>
                <w:lang w:val="sr-Cyrl-CS"/>
              </w:rPr>
            </w:pPr>
            <w:r w:rsidRPr="00110CF8">
              <w:rPr>
                <w:rFonts w:ascii="Times New Roman" w:hAnsi="Times New Roman" w:cs="Times New Roman"/>
                <w:bCs/>
                <w:sz w:val="20"/>
                <w:szCs w:val="20"/>
                <w:lang w:val="sr-Cyrl-CS"/>
              </w:rPr>
              <w:t>Marjanović D, Anđelković Z, Brkić Z, Videnović G, Šehalić M, Matvijenko V, Leštarević S, Đorđević N. Quantification of mast cells in diferent stages of periodontal disease Vojnosanitetski Pregled 2016; 73(5): 458–462. M-23.</w:t>
            </w:r>
          </w:p>
          <w:p w14:paraId="1F2A097E" w14:textId="1241FD33" w:rsidR="009F1DAA" w:rsidRPr="00110CF8" w:rsidRDefault="00110CF8" w:rsidP="00110CF8">
            <w:pPr>
              <w:rPr>
                <w:rFonts w:ascii="Times New Roman" w:hAnsi="Times New Roman" w:cs="Times New Roman"/>
                <w:bCs/>
                <w:sz w:val="20"/>
                <w:szCs w:val="20"/>
                <w:lang w:val="sr-Cyrl-CS"/>
              </w:rPr>
            </w:pPr>
            <w:r w:rsidRPr="00110CF8">
              <w:rPr>
                <w:rFonts w:ascii="Times New Roman" w:hAnsi="Times New Roman" w:cs="Times New Roman"/>
                <w:bCs/>
                <w:sz w:val="20"/>
                <w:szCs w:val="20"/>
                <w:lang w:val="sr-Cyrl-CS"/>
              </w:rPr>
              <w:lastRenderedPageBreak/>
              <w:t>http://www.doiserbia.nb.rs/img/doi/0042-8450/2016/0042-84501600030M.pdf</w:t>
            </w:r>
          </w:p>
        </w:tc>
        <w:tc>
          <w:tcPr>
            <w:tcW w:w="66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ABAFA65" w14:textId="77777777" w:rsidR="009F1DAA" w:rsidRDefault="009F1DAA" w:rsidP="00CC683D">
            <w:pPr>
              <w:spacing w:beforeLines="40" w:before="96" w:afterLines="40" w:after="96"/>
              <w:jc w:val="center"/>
            </w:pPr>
            <w:r w:rsidRPr="00302CF1">
              <w:rPr>
                <w:sz w:val="16"/>
                <w:szCs w:val="16"/>
              </w:rPr>
              <w:lastRenderedPageBreak/>
              <w:t>P</w:t>
            </w:r>
          </w:p>
        </w:tc>
      </w:tr>
      <w:tr w:rsidR="009F1DAA" w:rsidRPr="00171EEE" w14:paraId="2DE29CAB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</w:tcBorders>
            <w:vAlign w:val="center"/>
          </w:tcPr>
          <w:p w14:paraId="376A9C38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shd w:val="clear" w:color="auto" w:fill="auto"/>
            <w:vAlign w:val="center"/>
          </w:tcPr>
          <w:p w14:paraId="04CFB817" w14:textId="77777777" w:rsidR="009F1DAA" w:rsidRDefault="00110CF8" w:rsidP="00110CF8">
            <w:pPr>
              <w:spacing w:before="120" w:after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Videnović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G,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Vlahović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Z,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Lazić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V, Matvijenko V,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Marjanović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D. Treatment of Non-melanoma skin cancer using 3D </w:t>
            </w:r>
            <w:proofErr w:type="spellStart"/>
            <w:proofErr w:type="gram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non.Moh’s</w:t>
            </w:r>
            <w:proofErr w:type="spellEnd"/>
            <w:proofErr w:type="gram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surgery. 20th Congress of the Balkan </w:t>
            </w:r>
            <w:proofErr w:type="spellStart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Stomatological</w:t>
            </w:r>
            <w:proofErr w:type="spellEnd"/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Society. April 2015. Bucharest, Romania. Book of Abstract. M-34</w:t>
            </w:r>
          </w:p>
          <w:p w14:paraId="0F7D211F" w14:textId="6EB0F5E3" w:rsidR="00110CF8" w:rsidRPr="00110CF8" w:rsidRDefault="00110CF8" w:rsidP="00110CF8">
            <w:pPr>
              <w:spacing w:before="120" w:after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CF8">
              <w:rPr>
                <w:rFonts w:ascii="Times New Roman" w:hAnsi="Times New Roman" w:cs="Times New Roman"/>
                <w:bCs/>
                <w:sz w:val="20"/>
                <w:szCs w:val="20"/>
              </w:rPr>
              <w:t>http://eprints.ugd.edu.mk/13098/3/Scientific%20Program%20BaSS%202015.pdf</w:t>
            </w:r>
          </w:p>
        </w:tc>
        <w:tc>
          <w:tcPr>
            <w:tcW w:w="66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E6C5AC2" w14:textId="77777777" w:rsidR="009F1DAA" w:rsidRDefault="009F1DAA" w:rsidP="00CC683D">
            <w:pPr>
              <w:spacing w:beforeLines="40" w:before="96" w:afterLines="40" w:after="96"/>
              <w:jc w:val="center"/>
            </w:pPr>
            <w:r w:rsidRPr="00302CF1">
              <w:rPr>
                <w:sz w:val="16"/>
                <w:szCs w:val="16"/>
              </w:rPr>
              <w:t>P</w:t>
            </w:r>
          </w:p>
        </w:tc>
      </w:tr>
      <w:tr w:rsidR="009F1DAA" w:rsidRPr="00171EEE" w14:paraId="37B0420D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</w:tcBorders>
            <w:vAlign w:val="center"/>
          </w:tcPr>
          <w:p w14:paraId="69A11DF1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shd w:val="clear" w:color="auto" w:fill="auto"/>
            <w:vAlign w:val="center"/>
          </w:tcPr>
          <w:p w14:paraId="74B644A9" w14:textId="77777777" w:rsidR="009F1DAA" w:rsidRPr="00110CF8" w:rsidRDefault="00110CF8" w:rsidP="00CC683D">
            <w:pPr>
              <w:pStyle w:val="Header"/>
              <w:keepLines/>
              <w:tabs>
                <w:tab w:val="right" w:pos="312"/>
                <w:tab w:val="left" w:pos="454"/>
              </w:tabs>
              <w:spacing w:before="40" w:afterLines="40" w:after="96"/>
              <w:rPr>
                <w:bCs/>
                <w:lang w:val="sr-Cyrl-CS"/>
              </w:rPr>
            </w:pPr>
            <w:r w:rsidRPr="00110CF8">
              <w:rPr>
                <w:bCs/>
                <w:lang w:val="sr-Cyrl-CS"/>
              </w:rPr>
              <w:t>Perić D, Živković M, Matvijenko V, Šubarić Lj, Živković D, Jovanović R: Hemijski faktori rizika odgovorni za nastanak klinastih erozija. Praxis Medica. 2015;44(4):17-20 M-52.</w:t>
            </w:r>
          </w:p>
          <w:p w14:paraId="477DB6B9" w14:textId="287B0A1F" w:rsidR="00110CF8" w:rsidRPr="00464C60" w:rsidRDefault="00110CF8" w:rsidP="00CC683D">
            <w:pPr>
              <w:pStyle w:val="Header"/>
              <w:keepLines/>
              <w:tabs>
                <w:tab w:val="right" w:pos="312"/>
                <w:tab w:val="left" w:pos="454"/>
              </w:tabs>
              <w:spacing w:before="40" w:afterLines="40" w:after="96"/>
              <w:rPr>
                <w:bCs/>
                <w:lang w:val="sr-Cyrl-CS"/>
              </w:rPr>
            </w:pPr>
            <w:r w:rsidRPr="00464C60">
              <w:rPr>
                <w:bCs/>
                <w:lang w:val="sr-Cyrl-CS"/>
              </w:rPr>
              <w:t>doi:10.5937/pramed1504017P</w:t>
            </w:r>
          </w:p>
        </w:tc>
        <w:tc>
          <w:tcPr>
            <w:tcW w:w="66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CD7A3B6" w14:textId="77777777" w:rsidR="009F1DAA" w:rsidRDefault="009F1DAA" w:rsidP="00CC683D">
            <w:pPr>
              <w:spacing w:beforeLines="40" w:before="96" w:afterLines="40" w:after="96"/>
              <w:jc w:val="center"/>
            </w:pPr>
            <w:r w:rsidRPr="00302CF1">
              <w:rPr>
                <w:sz w:val="16"/>
                <w:szCs w:val="16"/>
              </w:rPr>
              <w:t>P</w:t>
            </w:r>
          </w:p>
        </w:tc>
      </w:tr>
      <w:tr w:rsidR="009F1DAA" w:rsidRPr="00171EEE" w14:paraId="2EF6CB7C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</w:tcBorders>
            <w:vAlign w:val="center"/>
          </w:tcPr>
          <w:p w14:paraId="7FE2CAC1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shd w:val="clear" w:color="auto" w:fill="auto"/>
          </w:tcPr>
          <w:p w14:paraId="337FE33B" w14:textId="77777777" w:rsidR="00110CF8" w:rsidRPr="00464C60" w:rsidRDefault="00110CF8" w:rsidP="00110CF8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Matvijenko V., 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Živkovic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́ </w:t>
            </w:r>
            <w:proofErr w:type="gram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M.,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Videnovic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́</w:t>
            </w:r>
            <w:proofErr w:type="gram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 G., 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Kostic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́-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Šubaric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́ 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Lj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Živkovic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́ D., 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Peric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́ D., Jovanović R. Investigation of 16% carbamide-peroxide on the structure and properties and effect return enamel staining teeth whitening after their. Praxis </w:t>
            </w:r>
            <w:proofErr w:type="gram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Medica  2015</w:t>
            </w:r>
            <w:proofErr w:type="gram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; 44 (4) 25-28. M-52.</w:t>
            </w:r>
          </w:p>
          <w:p w14:paraId="4051EDF7" w14:textId="4C3D18FD" w:rsidR="009F1DAA" w:rsidRPr="00464C60" w:rsidRDefault="00110CF8" w:rsidP="00110CF8">
            <w:pPr>
              <w:pStyle w:val="ListParagraph"/>
              <w:spacing w:after="200"/>
              <w:ind w:left="0"/>
              <w:contextualSpacing/>
              <w:jc w:val="both"/>
              <w:rPr>
                <w:sz w:val="20"/>
                <w:szCs w:val="20"/>
              </w:rPr>
            </w:pPr>
            <w:r w:rsidRPr="00464C60">
              <w:rPr>
                <w:sz w:val="20"/>
                <w:szCs w:val="20"/>
              </w:rPr>
              <w:t>http://www.med.pr.ac.rs/praxis-medica/PDF/Praxis%20Medica%2044-4.pdf</w:t>
            </w:r>
          </w:p>
          <w:p w14:paraId="2222E783" w14:textId="77777777" w:rsidR="009F1DAA" w:rsidRPr="00171EEE" w:rsidRDefault="009F1DAA" w:rsidP="00CC683D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6"/>
                <w:szCs w:val="16"/>
              </w:rPr>
            </w:pPr>
          </w:p>
        </w:tc>
        <w:tc>
          <w:tcPr>
            <w:tcW w:w="66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0184AB5" w14:textId="77777777" w:rsidR="009F1DAA" w:rsidRDefault="009F1DAA" w:rsidP="00CC683D">
            <w:pPr>
              <w:spacing w:beforeLines="40" w:before="96" w:afterLines="40" w:after="96"/>
              <w:jc w:val="center"/>
            </w:pPr>
            <w:r w:rsidRPr="00302CF1">
              <w:rPr>
                <w:sz w:val="16"/>
                <w:szCs w:val="16"/>
              </w:rPr>
              <w:t>P</w:t>
            </w:r>
          </w:p>
        </w:tc>
      </w:tr>
      <w:tr w:rsidR="009F1DAA" w:rsidRPr="00171EEE" w14:paraId="2BE498E2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</w:tcBorders>
            <w:vAlign w:val="center"/>
          </w:tcPr>
          <w:p w14:paraId="4CE923B2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shd w:val="clear" w:color="auto" w:fill="auto"/>
          </w:tcPr>
          <w:p w14:paraId="3822DD75" w14:textId="640AB049" w:rsidR="009F1DAA" w:rsidRPr="00464C60" w:rsidRDefault="00110CF8" w:rsidP="00110CF8">
            <w:pPr>
              <w:spacing w:before="1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464C6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Matvijenko V. The effects of teeth whitening 35% carbamide peroxide on microleakage of composite and glassionomer restorations. 19th Congress of the BaSS, Belgrade, Serbia, Sava Centar, April 24-27, 2014. M-34</w:t>
            </w:r>
          </w:p>
        </w:tc>
        <w:tc>
          <w:tcPr>
            <w:tcW w:w="66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C96AFD7" w14:textId="77777777" w:rsidR="009F1DAA" w:rsidRDefault="009F1DAA" w:rsidP="00CC683D">
            <w:pPr>
              <w:spacing w:beforeLines="40" w:before="96" w:afterLines="40" w:after="96"/>
              <w:jc w:val="center"/>
            </w:pPr>
            <w:r w:rsidRPr="00302CF1">
              <w:rPr>
                <w:sz w:val="16"/>
                <w:szCs w:val="16"/>
              </w:rPr>
              <w:t>P</w:t>
            </w:r>
          </w:p>
        </w:tc>
      </w:tr>
      <w:tr w:rsidR="009F1DAA" w:rsidRPr="00171EEE" w14:paraId="1074E3DD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</w:tcBorders>
            <w:vAlign w:val="center"/>
          </w:tcPr>
          <w:p w14:paraId="7BC9DE67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shd w:val="clear" w:color="auto" w:fill="auto"/>
          </w:tcPr>
          <w:p w14:paraId="0A767FDA" w14:textId="77777777" w:rsidR="00110CF8" w:rsidRPr="00464C60" w:rsidRDefault="00110CF8" w:rsidP="00110CF8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464C6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Matvijenko V, Živković M, Mitić A, Popović J, Kostić Lj, Živković D, Perić D. Uticaj nepravilnih aproksimalnih zubnih ispuna na stanje parodoncijuma. Acta Stomatologica Naissi. 2012;28(65):1144-1154. M-51. </w:t>
            </w:r>
          </w:p>
          <w:p w14:paraId="0A66207D" w14:textId="7F13911A" w:rsidR="009F1DAA" w:rsidRPr="00464C60" w:rsidRDefault="00110CF8" w:rsidP="00110CF8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464C6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doi: 10.5937/asn1265144M</w:t>
            </w:r>
          </w:p>
        </w:tc>
        <w:tc>
          <w:tcPr>
            <w:tcW w:w="66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AF913AF" w14:textId="77777777" w:rsidR="009F1DAA" w:rsidRDefault="009F1DAA" w:rsidP="00CC683D">
            <w:pPr>
              <w:spacing w:beforeLines="40" w:before="96" w:afterLines="40" w:after="96"/>
              <w:jc w:val="center"/>
            </w:pPr>
            <w:r w:rsidRPr="00302CF1">
              <w:rPr>
                <w:sz w:val="16"/>
                <w:szCs w:val="16"/>
              </w:rPr>
              <w:t>P</w:t>
            </w:r>
          </w:p>
        </w:tc>
      </w:tr>
      <w:tr w:rsidR="009F1DAA" w:rsidRPr="00171EEE" w14:paraId="47B82B2B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</w:tcBorders>
            <w:vAlign w:val="center"/>
          </w:tcPr>
          <w:p w14:paraId="6F564D1B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shd w:val="clear" w:color="auto" w:fill="auto"/>
          </w:tcPr>
          <w:p w14:paraId="5CD8EB02" w14:textId="70FF7660" w:rsidR="009F1DAA" w:rsidRPr="00464C60" w:rsidRDefault="00110CF8" w:rsidP="00CC683D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Matvijenko V., 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Cvetković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 A., 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Kostić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Lj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.: THE INFLUENCE OF RESTORATIVE MATERIALS ON MARGINAL GINGIVA, X Congress of the </w:t>
            </w:r>
            <w:proofErr w:type="spell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BaSS</w:t>
            </w:r>
            <w:proofErr w:type="spellEnd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 xml:space="preserve">, Belgrade, May 11-14, </w:t>
            </w:r>
            <w:proofErr w:type="gramStart"/>
            <w:r w:rsidRPr="00464C60">
              <w:rPr>
                <w:rFonts w:ascii="Times New Roman" w:hAnsi="Times New Roman" w:cs="Times New Roman"/>
                <w:sz w:val="20"/>
                <w:szCs w:val="20"/>
              </w:rPr>
              <w:t>2005.</w:t>
            </w:r>
            <w:r w:rsidR="009F1DAA" w:rsidRPr="00464C6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66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8BCA2A4" w14:textId="77777777" w:rsidR="009F1DAA" w:rsidRDefault="009F1DAA" w:rsidP="00CC683D">
            <w:pPr>
              <w:spacing w:beforeLines="40" w:before="96" w:afterLines="40" w:after="96"/>
              <w:jc w:val="center"/>
            </w:pPr>
            <w:r w:rsidRPr="00302CF1">
              <w:rPr>
                <w:sz w:val="16"/>
                <w:szCs w:val="16"/>
              </w:rPr>
              <w:t>P</w:t>
            </w:r>
          </w:p>
        </w:tc>
      </w:tr>
      <w:tr w:rsidR="009F1DAA" w:rsidRPr="00171EEE" w14:paraId="3A857FF1" w14:textId="77777777" w:rsidTr="00836D84">
        <w:trPr>
          <w:jc w:val="center"/>
        </w:trPr>
        <w:tc>
          <w:tcPr>
            <w:tcW w:w="51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F5CF64C" w14:textId="77777777" w:rsidR="009F1DAA" w:rsidRPr="00171EEE" w:rsidRDefault="009F1DAA" w:rsidP="00CC683D">
            <w:pPr>
              <w:numPr>
                <w:ilvl w:val="0"/>
                <w:numId w:val="1"/>
              </w:numPr>
              <w:spacing w:beforeLines="40" w:before="96" w:afterLines="40" w:after="96" w:line="240" w:lineRule="auto"/>
              <w:rPr>
                <w:sz w:val="16"/>
                <w:szCs w:val="16"/>
                <w:lang w:val="sr-Cyrl-CS"/>
              </w:rPr>
            </w:pPr>
          </w:p>
        </w:tc>
        <w:tc>
          <w:tcPr>
            <w:tcW w:w="8077" w:type="dxa"/>
            <w:gridSpan w:val="9"/>
            <w:tcBorders>
              <w:bottom w:val="double" w:sz="4" w:space="0" w:color="auto"/>
            </w:tcBorders>
            <w:shd w:val="clear" w:color="auto" w:fill="auto"/>
          </w:tcPr>
          <w:p w14:paraId="2C61AE1B" w14:textId="3C7EE345" w:rsidR="009F1DAA" w:rsidRPr="00464C60" w:rsidRDefault="00110CF8" w:rsidP="00CC683D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464C6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Cvetković A., Matvijenko V., Milojković Z.: CORRELATION BETWEEN ORAL HYGIENE, SALIVARI  PH AND DENTAL CARIES IN CHILDREN, X Congress of the BaSS, Belgrade, May 11-14, 2005</w:t>
            </w:r>
          </w:p>
        </w:tc>
        <w:tc>
          <w:tcPr>
            <w:tcW w:w="66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A611C3F" w14:textId="77777777" w:rsidR="009F1DAA" w:rsidRDefault="009F1DAA" w:rsidP="00CC683D">
            <w:pPr>
              <w:spacing w:beforeLines="40" w:before="96" w:afterLines="40" w:after="96"/>
              <w:jc w:val="center"/>
            </w:pPr>
            <w:r w:rsidRPr="00302CF1">
              <w:rPr>
                <w:sz w:val="16"/>
                <w:szCs w:val="16"/>
              </w:rPr>
              <w:t>P</w:t>
            </w:r>
          </w:p>
        </w:tc>
      </w:tr>
      <w:tr w:rsidR="009F1DAA" w:rsidRPr="00171EEE" w14:paraId="03E0F778" w14:textId="77777777" w:rsidTr="00836D84">
        <w:trPr>
          <w:jc w:val="center"/>
        </w:trPr>
        <w:tc>
          <w:tcPr>
            <w:tcW w:w="9251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2E8A1F56" w14:textId="77777777" w:rsidR="009F1DAA" w:rsidRPr="00683107" w:rsidRDefault="009F1DAA" w:rsidP="00836D84">
            <w:pPr>
              <w:spacing w:before="20" w:after="20"/>
              <w:rPr>
                <w:b/>
                <w:sz w:val="20"/>
                <w:szCs w:val="20"/>
                <w:lang w:val="sr-Cyrl-CS"/>
              </w:rPr>
            </w:pPr>
            <w:r w:rsidRPr="00683107">
              <w:rPr>
                <w:b/>
                <w:sz w:val="20"/>
                <w:szCs w:val="20"/>
                <w:lang w:val="sr-Cyrl-CS"/>
              </w:rPr>
              <w:t xml:space="preserve">Збирни подаци научне, односно уметничке и стручне активности наставника </w:t>
            </w:r>
          </w:p>
        </w:tc>
      </w:tr>
      <w:tr w:rsidR="009F1DAA" w:rsidRPr="00683107" w14:paraId="43A99CB1" w14:textId="77777777" w:rsidTr="00836D84">
        <w:trPr>
          <w:jc w:val="center"/>
        </w:trPr>
        <w:tc>
          <w:tcPr>
            <w:tcW w:w="4157" w:type="dxa"/>
            <w:gridSpan w:val="5"/>
            <w:tcBorders>
              <w:left w:val="double" w:sz="4" w:space="0" w:color="auto"/>
            </w:tcBorders>
          </w:tcPr>
          <w:p w14:paraId="6882662C" w14:textId="77777777" w:rsidR="009F1DAA" w:rsidRPr="00683107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F62416">
              <w:rPr>
                <w:sz w:val="20"/>
                <w:szCs w:val="20"/>
                <w:lang w:val="sr-Cyrl-CS"/>
              </w:rPr>
              <w:t>Укупан број цитата</w:t>
            </w:r>
          </w:p>
        </w:tc>
        <w:tc>
          <w:tcPr>
            <w:tcW w:w="5094" w:type="dxa"/>
            <w:gridSpan w:val="6"/>
            <w:tcBorders>
              <w:right w:val="double" w:sz="4" w:space="0" w:color="auto"/>
            </w:tcBorders>
          </w:tcPr>
          <w:p w14:paraId="6D968CEF" w14:textId="77777777" w:rsidR="009F1DAA" w:rsidRPr="00683107" w:rsidRDefault="009F1DAA" w:rsidP="00836D84">
            <w:pPr>
              <w:rPr>
                <w:sz w:val="20"/>
                <w:szCs w:val="20"/>
                <w:lang w:val="sr-Cyrl-CS"/>
              </w:rPr>
            </w:pPr>
          </w:p>
        </w:tc>
      </w:tr>
      <w:tr w:rsidR="009F1DAA" w:rsidRPr="00683107" w14:paraId="47BA326D" w14:textId="77777777" w:rsidTr="00836D84">
        <w:trPr>
          <w:jc w:val="center"/>
        </w:trPr>
        <w:tc>
          <w:tcPr>
            <w:tcW w:w="4157" w:type="dxa"/>
            <w:gridSpan w:val="5"/>
            <w:tcBorders>
              <w:left w:val="double" w:sz="4" w:space="0" w:color="auto"/>
            </w:tcBorders>
          </w:tcPr>
          <w:p w14:paraId="5CED137B" w14:textId="77777777" w:rsidR="009F1DAA" w:rsidRPr="00683107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683107">
              <w:rPr>
                <w:sz w:val="20"/>
                <w:szCs w:val="20"/>
                <w:lang w:val="sr-Cyrl-CS"/>
              </w:rPr>
              <w:t xml:space="preserve">Укупан број радова са </w:t>
            </w:r>
            <w:r w:rsidRPr="00683107">
              <w:rPr>
                <w:sz w:val="20"/>
                <w:szCs w:val="20"/>
              </w:rPr>
              <w:t>SCI</w:t>
            </w:r>
            <w:r w:rsidRPr="00683107">
              <w:rPr>
                <w:sz w:val="20"/>
                <w:szCs w:val="20"/>
                <w:lang w:val="sr-Cyrl-CS"/>
              </w:rPr>
              <w:t xml:space="preserve"> (</w:t>
            </w:r>
            <w:r w:rsidRPr="00683107">
              <w:rPr>
                <w:sz w:val="20"/>
                <w:szCs w:val="20"/>
              </w:rPr>
              <w:t>SSCI</w:t>
            </w:r>
            <w:r w:rsidRPr="00683107">
              <w:rPr>
                <w:sz w:val="20"/>
                <w:szCs w:val="20"/>
                <w:lang w:val="sr-Cyrl-CS"/>
              </w:rPr>
              <w:t>) листе</w:t>
            </w:r>
          </w:p>
        </w:tc>
        <w:tc>
          <w:tcPr>
            <w:tcW w:w="5094" w:type="dxa"/>
            <w:gridSpan w:val="6"/>
            <w:tcBorders>
              <w:right w:val="double" w:sz="4" w:space="0" w:color="auto"/>
            </w:tcBorders>
          </w:tcPr>
          <w:p w14:paraId="0E114614" w14:textId="1D9B565F" w:rsidR="009F1DAA" w:rsidRPr="00CC683D" w:rsidRDefault="00CC683D" w:rsidP="00836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SCI </w:t>
            </w:r>
            <w:r w:rsidR="00110CF8">
              <w:rPr>
                <w:sz w:val="20"/>
                <w:szCs w:val="20"/>
              </w:rPr>
              <w:t>3</w:t>
            </w:r>
          </w:p>
        </w:tc>
      </w:tr>
      <w:tr w:rsidR="009F1DAA" w:rsidRPr="00683107" w14:paraId="32217AD3" w14:textId="77777777" w:rsidTr="00836D84">
        <w:trPr>
          <w:jc w:val="center"/>
        </w:trPr>
        <w:tc>
          <w:tcPr>
            <w:tcW w:w="4157" w:type="dxa"/>
            <w:gridSpan w:val="5"/>
            <w:tcBorders>
              <w:left w:val="double" w:sz="4" w:space="0" w:color="auto"/>
            </w:tcBorders>
          </w:tcPr>
          <w:p w14:paraId="4D2D4C2D" w14:textId="77777777" w:rsidR="009F1DAA" w:rsidRPr="00683107" w:rsidRDefault="009F1DAA" w:rsidP="00836D84">
            <w:pPr>
              <w:rPr>
                <w:sz w:val="20"/>
                <w:szCs w:val="20"/>
                <w:lang w:val="sr-Cyrl-CS"/>
              </w:rPr>
            </w:pPr>
            <w:proofErr w:type="spellStart"/>
            <w:r w:rsidRPr="00683107">
              <w:rPr>
                <w:sz w:val="20"/>
                <w:szCs w:val="20"/>
              </w:rPr>
              <w:t>Тренутно</w:t>
            </w:r>
            <w:proofErr w:type="spellEnd"/>
            <w:r w:rsidRPr="00683107">
              <w:rPr>
                <w:sz w:val="20"/>
                <w:szCs w:val="20"/>
              </w:rPr>
              <w:t xml:space="preserve"> у</w:t>
            </w:r>
            <w:r w:rsidRPr="00683107">
              <w:rPr>
                <w:sz w:val="20"/>
                <w:szCs w:val="20"/>
                <w:lang w:val="sr-Cyrl-CS"/>
              </w:rPr>
              <w:t>чешће на пројектима</w:t>
            </w:r>
          </w:p>
        </w:tc>
        <w:tc>
          <w:tcPr>
            <w:tcW w:w="1846" w:type="dxa"/>
            <w:gridSpan w:val="3"/>
          </w:tcPr>
          <w:p w14:paraId="5DD02640" w14:textId="77777777" w:rsidR="009F1DAA" w:rsidRPr="00683107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683107">
              <w:rPr>
                <w:sz w:val="20"/>
                <w:szCs w:val="20"/>
                <w:lang w:val="sr-Cyrl-CS"/>
              </w:rPr>
              <w:t xml:space="preserve">Домаћи </w:t>
            </w:r>
          </w:p>
          <w:p w14:paraId="15583F2B" w14:textId="77777777" w:rsidR="009F1DAA" w:rsidRPr="00683107" w:rsidRDefault="009F1DAA" w:rsidP="00836D84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3248" w:type="dxa"/>
            <w:gridSpan w:val="3"/>
            <w:tcBorders>
              <w:right w:val="double" w:sz="4" w:space="0" w:color="auto"/>
            </w:tcBorders>
          </w:tcPr>
          <w:p w14:paraId="757C06E5" w14:textId="77777777" w:rsidR="009F1DAA" w:rsidRPr="00683107" w:rsidRDefault="009F1DAA" w:rsidP="00836D84">
            <w:pPr>
              <w:rPr>
                <w:sz w:val="20"/>
                <w:szCs w:val="20"/>
              </w:rPr>
            </w:pPr>
            <w:r w:rsidRPr="00683107">
              <w:rPr>
                <w:sz w:val="20"/>
                <w:szCs w:val="20"/>
                <w:lang w:val="sr-Cyrl-CS"/>
              </w:rPr>
              <w:t>Међународни</w:t>
            </w:r>
          </w:p>
        </w:tc>
      </w:tr>
      <w:tr w:rsidR="009F1DAA" w:rsidRPr="00683107" w14:paraId="4BF857FC" w14:textId="77777777" w:rsidTr="00836D84">
        <w:trPr>
          <w:jc w:val="center"/>
        </w:trPr>
        <w:tc>
          <w:tcPr>
            <w:tcW w:w="2070" w:type="dxa"/>
            <w:gridSpan w:val="2"/>
            <w:tcBorders>
              <w:left w:val="double" w:sz="4" w:space="0" w:color="auto"/>
            </w:tcBorders>
          </w:tcPr>
          <w:p w14:paraId="4971BF67" w14:textId="77777777" w:rsidR="009F1DAA" w:rsidRPr="00683107" w:rsidRDefault="009F1DAA" w:rsidP="00836D84">
            <w:pPr>
              <w:rPr>
                <w:sz w:val="20"/>
                <w:szCs w:val="20"/>
                <w:lang w:val="sr-Cyrl-CS"/>
              </w:rPr>
            </w:pPr>
            <w:r w:rsidRPr="00683107">
              <w:rPr>
                <w:sz w:val="20"/>
                <w:szCs w:val="20"/>
                <w:lang w:val="sr-Cyrl-CS"/>
              </w:rPr>
              <w:t xml:space="preserve">Усавршавања </w:t>
            </w:r>
          </w:p>
        </w:tc>
        <w:tc>
          <w:tcPr>
            <w:tcW w:w="7181" w:type="dxa"/>
            <w:gridSpan w:val="9"/>
            <w:tcBorders>
              <w:right w:val="double" w:sz="4" w:space="0" w:color="auto"/>
            </w:tcBorders>
          </w:tcPr>
          <w:p w14:paraId="2BC8A896" w14:textId="77777777" w:rsidR="009F1DAA" w:rsidRPr="00683107" w:rsidRDefault="009F1DAA" w:rsidP="00836D84">
            <w:pPr>
              <w:autoSpaceDE w:val="0"/>
              <w:autoSpaceDN w:val="0"/>
              <w:adjustRightInd w:val="0"/>
              <w:rPr>
                <w:sz w:val="20"/>
                <w:szCs w:val="20"/>
                <w:lang w:val="sr-Cyrl-CS"/>
              </w:rPr>
            </w:pPr>
          </w:p>
        </w:tc>
      </w:tr>
      <w:tr w:rsidR="009F1DAA" w:rsidRPr="00683107" w14:paraId="3FED17B1" w14:textId="77777777" w:rsidTr="00836D84">
        <w:trPr>
          <w:jc w:val="center"/>
        </w:trPr>
        <w:tc>
          <w:tcPr>
            <w:tcW w:w="9251" w:type="dxa"/>
            <w:gridSpan w:val="11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154420E" w14:textId="77777777" w:rsidR="009F1DAA" w:rsidRPr="00FE339C" w:rsidRDefault="009F1DAA" w:rsidP="00836D84">
            <w:pPr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0"/>
                <w:szCs w:val="20"/>
              </w:rPr>
            </w:pPr>
            <w:r w:rsidRPr="00FE339C">
              <w:rPr>
                <w:b/>
                <w:color w:val="000000"/>
                <w:spacing w:val="-1"/>
                <w:sz w:val="20"/>
                <w:szCs w:val="20"/>
                <w:lang w:val="sr-Cyrl-CS"/>
              </w:rPr>
              <w:t>Други подаци које сматрате релевантним</w:t>
            </w:r>
          </w:p>
          <w:p w14:paraId="6876CEF4" w14:textId="77777777" w:rsidR="009F1DAA" w:rsidRDefault="009F1DAA" w:rsidP="00836D8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30EE4580" w14:textId="77777777" w:rsidR="009F1DAA" w:rsidRPr="00FE339C" w:rsidRDefault="009F1DAA" w:rsidP="00836D8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14:paraId="05B2B320" w14:textId="77777777" w:rsidR="009F1DAA" w:rsidRPr="008245CF" w:rsidRDefault="009F1DAA" w:rsidP="009F1DAA">
      <w:pPr>
        <w:rPr>
          <w:rFonts w:ascii="Verdana" w:hAnsi="Verdana"/>
          <w:color w:val="181818"/>
          <w:sz w:val="17"/>
          <w:szCs w:val="17"/>
        </w:rPr>
      </w:pPr>
    </w:p>
    <w:p w14:paraId="338E9397" w14:textId="77777777" w:rsidR="009F1DAA" w:rsidRDefault="009F1DAA" w:rsidP="009F1DAA">
      <w:pPr>
        <w:rPr>
          <w:lang w:val="sr-Cyrl-CS"/>
        </w:rPr>
      </w:pPr>
    </w:p>
    <w:p w14:paraId="7FC0CDD6" w14:textId="77777777" w:rsidR="009F1DAA" w:rsidRPr="00656E69" w:rsidRDefault="009F1DAA" w:rsidP="009F1DAA"/>
    <w:p w14:paraId="22A57D9C" w14:textId="77777777" w:rsidR="009F1DAA" w:rsidRPr="009F1DAA" w:rsidRDefault="009F1DAA"/>
    <w:sectPr w:rsidR="009F1DAA" w:rsidRPr="009F1DAA" w:rsidSect="00434C7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D21A3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1DAA"/>
    <w:rsid w:val="00085670"/>
    <w:rsid w:val="00110CF8"/>
    <w:rsid w:val="00434C7C"/>
    <w:rsid w:val="00464C60"/>
    <w:rsid w:val="009F1DAA"/>
    <w:rsid w:val="00CC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E8E36"/>
  <w15:docId w15:val="{E0547AA7-EEBA-40FF-8C5A-A98F4FFC2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F1DA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9F1DAA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F1D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F1DA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nhideWhenUsed/>
    <w:rsid w:val="009F1DA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9F1DAA"/>
    <w:rPr>
      <w:rFonts w:ascii="Times New Roman" w:eastAsia="Times New Roman" w:hAnsi="Times New Roman" w:cs="Times New Roman"/>
      <w:sz w:val="20"/>
      <w:szCs w:val="20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Vladimir Matvijenko</cp:lastModifiedBy>
  <cp:revision>3</cp:revision>
  <dcterms:created xsi:type="dcterms:W3CDTF">2018-10-22T15:48:00Z</dcterms:created>
  <dcterms:modified xsi:type="dcterms:W3CDTF">2020-02-23T19:15:00Z</dcterms:modified>
</cp:coreProperties>
</file>