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D60075" w14:textId="77777777" w:rsidR="0091363F" w:rsidRPr="007B36CA" w:rsidRDefault="0091363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eastAsia="Arial"/>
          <w:color w:val="000000"/>
          <w:sz w:val="18"/>
          <w:szCs w:val="18"/>
        </w:rPr>
      </w:pPr>
      <w:bookmarkStart w:id="0" w:name="_GoBack"/>
      <w:bookmarkEnd w:id="0"/>
    </w:p>
    <w:tbl>
      <w:tblPr>
        <w:tblStyle w:val="a"/>
        <w:tblW w:w="9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2"/>
        <w:gridCol w:w="1196"/>
        <w:gridCol w:w="141"/>
        <w:gridCol w:w="1471"/>
        <w:gridCol w:w="821"/>
        <w:gridCol w:w="279"/>
        <w:gridCol w:w="1530"/>
        <w:gridCol w:w="555"/>
        <w:gridCol w:w="2720"/>
      </w:tblGrid>
      <w:tr w:rsidR="0091363F" w:rsidRPr="007B36CA" w14:paraId="2CFD41DA" w14:textId="77777777">
        <w:tc>
          <w:tcPr>
            <w:tcW w:w="4440" w:type="dxa"/>
            <w:gridSpan w:val="6"/>
          </w:tcPr>
          <w:p w14:paraId="06DC4F3D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b/>
                <w:sz w:val="18"/>
                <w:szCs w:val="18"/>
              </w:rPr>
              <w:t xml:space="preserve">Име и презиме </w:t>
            </w:r>
          </w:p>
        </w:tc>
        <w:tc>
          <w:tcPr>
            <w:tcW w:w="4805" w:type="dxa"/>
            <w:gridSpan w:val="3"/>
            <w:vAlign w:val="center"/>
          </w:tcPr>
          <w:p w14:paraId="4CD89C9E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Андријана М. Одаловић</w:t>
            </w:r>
          </w:p>
        </w:tc>
      </w:tr>
      <w:tr w:rsidR="0091363F" w:rsidRPr="007B36CA" w14:paraId="218EFB55" w14:textId="77777777">
        <w:tc>
          <w:tcPr>
            <w:tcW w:w="4440" w:type="dxa"/>
            <w:gridSpan w:val="6"/>
          </w:tcPr>
          <w:p w14:paraId="0AD4039E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b/>
                <w:sz w:val="18"/>
                <w:szCs w:val="18"/>
              </w:rPr>
              <w:t>Звање</w:t>
            </w:r>
          </w:p>
        </w:tc>
        <w:tc>
          <w:tcPr>
            <w:tcW w:w="4805" w:type="dxa"/>
            <w:gridSpan w:val="3"/>
            <w:vAlign w:val="center"/>
          </w:tcPr>
          <w:p w14:paraId="029B7974" w14:textId="77777777" w:rsidR="0091363F" w:rsidRPr="007B36CA" w:rsidRDefault="0091363F">
            <w:pPr>
              <w:rPr>
                <w:sz w:val="18"/>
                <w:szCs w:val="18"/>
              </w:rPr>
            </w:pPr>
          </w:p>
        </w:tc>
      </w:tr>
      <w:tr w:rsidR="0091363F" w:rsidRPr="007B36CA" w14:paraId="49206F9E" w14:textId="77777777">
        <w:tc>
          <w:tcPr>
            <w:tcW w:w="4440" w:type="dxa"/>
            <w:gridSpan w:val="6"/>
          </w:tcPr>
          <w:p w14:paraId="054CBB76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b/>
                <w:sz w:val="18"/>
                <w:szCs w:val="18"/>
              </w:rPr>
              <w:t>Назив институције у  којој наставник ради са пуним радним временом и од када</w:t>
            </w:r>
          </w:p>
        </w:tc>
        <w:tc>
          <w:tcPr>
            <w:tcW w:w="4805" w:type="dxa"/>
            <w:gridSpan w:val="3"/>
            <w:vAlign w:val="center"/>
          </w:tcPr>
          <w:p w14:paraId="6BC03E3C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Универзитет у Приштини, Медицински факултет у Приштини са седиштем у Косовској Митровици, Институт за Микробиологију и имунологију, Катедра за превентивну медицину</w:t>
            </w:r>
          </w:p>
        </w:tc>
      </w:tr>
      <w:tr w:rsidR="0091363F" w:rsidRPr="007B36CA" w14:paraId="6421027C" w14:textId="77777777">
        <w:tc>
          <w:tcPr>
            <w:tcW w:w="4440" w:type="dxa"/>
            <w:gridSpan w:val="6"/>
          </w:tcPr>
          <w:p w14:paraId="7C66E8EC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b/>
                <w:sz w:val="18"/>
                <w:szCs w:val="18"/>
              </w:rPr>
              <w:t>Ужа научна односно уметничка област</w:t>
            </w:r>
          </w:p>
        </w:tc>
        <w:tc>
          <w:tcPr>
            <w:tcW w:w="4805" w:type="dxa"/>
            <w:gridSpan w:val="3"/>
            <w:vAlign w:val="center"/>
          </w:tcPr>
          <w:p w14:paraId="13028E7D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Микробиологија и имунологија</w:t>
            </w:r>
          </w:p>
        </w:tc>
      </w:tr>
      <w:tr w:rsidR="0091363F" w:rsidRPr="007B36CA" w14:paraId="1FECBD9B" w14:textId="77777777">
        <w:tc>
          <w:tcPr>
            <w:tcW w:w="9245" w:type="dxa"/>
            <w:gridSpan w:val="9"/>
          </w:tcPr>
          <w:p w14:paraId="61694E46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b/>
                <w:sz w:val="18"/>
                <w:szCs w:val="18"/>
              </w:rPr>
              <w:t xml:space="preserve">Академска каријера       </w:t>
            </w:r>
            <w:r w:rsidRPr="007B36CA">
              <w:rPr>
                <w:b/>
                <w:sz w:val="18"/>
                <w:szCs w:val="18"/>
              </w:rPr>
              <w:t xml:space="preserve">                                                       </w:t>
            </w:r>
            <w:r w:rsidRPr="007B36CA">
              <w:rPr>
                <w:sz w:val="18"/>
                <w:szCs w:val="18"/>
              </w:rPr>
              <w:t>Доцент</w:t>
            </w:r>
          </w:p>
        </w:tc>
      </w:tr>
      <w:tr w:rsidR="0091363F" w:rsidRPr="007B36CA" w14:paraId="2BB2037D" w14:textId="77777777">
        <w:tc>
          <w:tcPr>
            <w:tcW w:w="1869" w:type="dxa"/>
            <w:gridSpan w:val="3"/>
          </w:tcPr>
          <w:p w14:paraId="5832A58B" w14:textId="77777777" w:rsidR="0091363F" w:rsidRPr="007B36CA" w:rsidRDefault="0091363F">
            <w:pPr>
              <w:rPr>
                <w:sz w:val="18"/>
                <w:szCs w:val="18"/>
              </w:rPr>
            </w:pPr>
          </w:p>
        </w:tc>
        <w:tc>
          <w:tcPr>
            <w:tcW w:w="1471" w:type="dxa"/>
          </w:tcPr>
          <w:p w14:paraId="2A05B537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 xml:space="preserve">Година </w:t>
            </w:r>
          </w:p>
        </w:tc>
        <w:tc>
          <w:tcPr>
            <w:tcW w:w="3185" w:type="dxa"/>
            <w:gridSpan w:val="4"/>
          </w:tcPr>
          <w:p w14:paraId="3805D227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 xml:space="preserve">Институција </w:t>
            </w:r>
          </w:p>
        </w:tc>
        <w:tc>
          <w:tcPr>
            <w:tcW w:w="2720" w:type="dxa"/>
          </w:tcPr>
          <w:p w14:paraId="525BED78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 xml:space="preserve">Област </w:t>
            </w:r>
          </w:p>
        </w:tc>
      </w:tr>
      <w:tr w:rsidR="0091363F" w:rsidRPr="007B36CA" w14:paraId="32E0A67A" w14:textId="77777777">
        <w:trPr>
          <w:trHeight w:val="90"/>
        </w:trPr>
        <w:tc>
          <w:tcPr>
            <w:tcW w:w="1869" w:type="dxa"/>
            <w:gridSpan w:val="3"/>
          </w:tcPr>
          <w:p w14:paraId="673CA5A7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Ш</w:t>
            </w:r>
            <w:r w:rsidRPr="007B36CA">
              <w:rPr>
                <w:sz w:val="18"/>
                <w:szCs w:val="18"/>
              </w:rPr>
              <w:t>Избор у звање</w:t>
            </w:r>
          </w:p>
        </w:tc>
        <w:tc>
          <w:tcPr>
            <w:tcW w:w="1471" w:type="dxa"/>
          </w:tcPr>
          <w:p w14:paraId="1CABF04E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 xml:space="preserve"> 2018</w:t>
            </w:r>
          </w:p>
        </w:tc>
        <w:tc>
          <w:tcPr>
            <w:tcW w:w="3185" w:type="dxa"/>
            <w:gridSpan w:val="4"/>
          </w:tcPr>
          <w:p w14:paraId="0B2EA4C0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 xml:space="preserve"> Медицински факултет-Приштина</w:t>
            </w:r>
          </w:p>
        </w:tc>
        <w:tc>
          <w:tcPr>
            <w:tcW w:w="2720" w:type="dxa"/>
          </w:tcPr>
          <w:p w14:paraId="17730702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 xml:space="preserve"> Микробиологија и имунологија</w:t>
            </w:r>
          </w:p>
        </w:tc>
      </w:tr>
      <w:tr w:rsidR="0091363F" w:rsidRPr="007B36CA" w14:paraId="0E7C8FFC" w14:textId="77777777">
        <w:tc>
          <w:tcPr>
            <w:tcW w:w="1869" w:type="dxa"/>
            <w:gridSpan w:val="3"/>
          </w:tcPr>
          <w:p w14:paraId="6F5F6C7C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Докторат</w:t>
            </w:r>
          </w:p>
        </w:tc>
        <w:tc>
          <w:tcPr>
            <w:tcW w:w="1471" w:type="dxa"/>
          </w:tcPr>
          <w:p w14:paraId="3AD1CCE7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 xml:space="preserve"> 2018</w:t>
            </w:r>
          </w:p>
        </w:tc>
        <w:tc>
          <w:tcPr>
            <w:tcW w:w="3185" w:type="dxa"/>
            <w:gridSpan w:val="4"/>
          </w:tcPr>
          <w:p w14:paraId="1DAE9D80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 xml:space="preserve"> Медицински факултет-Приштина</w:t>
            </w:r>
          </w:p>
        </w:tc>
        <w:tc>
          <w:tcPr>
            <w:tcW w:w="2720" w:type="dxa"/>
          </w:tcPr>
          <w:p w14:paraId="4EDCFA56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 xml:space="preserve"> Микробиологија и имунологија</w:t>
            </w:r>
          </w:p>
        </w:tc>
      </w:tr>
      <w:tr w:rsidR="0091363F" w:rsidRPr="007B36CA" w14:paraId="39D108B3" w14:textId="77777777">
        <w:trPr>
          <w:trHeight w:val="185"/>
        </w:trPr>
        <w:tc>
          <w:tcPr>
            <w:tcW w:w="1869" w:type="dxa"/>
            <w:gridSpan w:val="3"/>
          </w:tcPr>
          <w:p w14:paraId="5BAC68BF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Специјализација</w:t>
            </w:r>
          </w:p>
        </w:tc>
        <w:tc>
          <w:tcPr>
            <w:tcW w:w="1471" w:type="dxa"/>
          </w:tcPr>
          <w:p w14:paraId="003B5C0E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2013</w:t>
            </w:r>
          </w:p>
        </w:tc>
        <w:tc>
          <w:tcPr>
            <w:tcW w:w="3185" w:type="dxa"/>
            <w:gridSpan w:val="4"/>
          </w:tcPr>
          <w:p w14:paraId="00473173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Медицински факултет- Приштина</w:t>
            </w:r>
          </w:p>
        </w:tc>
        <w:tc>
          <w:tcPr>
            <w:tcW w:w="2720" w:type="dxa"/>
          </w:tcPr>
          <w:p w14:paraId="4640AA46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Микробиологија са паразитологијом</w:t>
            </w:r>
          </w:p>
        </w:tc>
      </w:tr>
      <w:tr w:rsidR="0091363F" w:rsidRPr="007B36CA" w14:paraId="6DF1F41B" w14:textId="77777777">
        <w:tc>
          <w:tcPr>
            <w:tcW w:w="1869" w:type="dxa"/>
            <w:gridSpan w:val="3"/>
          </w:tcPr>
          <w:p w14:paraId="2347819D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Магистратура</w:t>
            </w:r>
          </w:p>
        </w:tc>
        <w:tc>
          <w:tcPr>
            <w:tcW w:w="1471" w:type="dxa"/>
          </w:tcPr>
          <w:p w14:paraId="09441B90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2011</w:t>
            </w:r>
          </w:p>
        </w:tc>
        <w:tc>
          <w:tcPr>
            <w:tcW w:w="3185" w:type="dxa"/>
            <w:gridSpan w:val="4"/>
          </w:tcPr>
          <w:p w14:paraId="14E20748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Медицински факултет-Приштина</w:t>
            </w:r>
          </w:p>
        </w:tc>
        <w:tc>
          <w:tcPr>
            <w:tcW w:w="2720" w:type="dxa"/>
          </w:tcPr>
          <w:p w14:paraId="3E3E0FD3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Микробиологија и имунологија</w:t>
            </w:r>
          </w:p>
        </w:tc>
      </w:tr>
      <w:tr w:rsidR="0091363F" w:rsidRPr="007B36CA" w14:paraId="546D28EF" w14:textId="77777777">
        <w:tc>
          <w:tcPr>
            <w:tcW w:w="1869" w:type="dxa"/>
            <w:gridSpan w:val="3"/>
          </w:tcPr>
          <w:p w14:paraId="762EA392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Диплома</w:t>
            </w:r>
          </w:p>
        </w:tc>
        <w:tc>
          <w:tcPr>
            <w:tcW w:w="1471" w:type="dxa"/>
          </w:tcPr>
          <w:p w14:paraId="76460A4D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2004</w:t>
            </w:r>
          </w:p>
        </w:tc>
        <w:tc>
          <w:tcPr>
            <w:tcW w:w="3185" w:type="dxa"/>
            <w:gridSpan w:val="4"/>
          </w:tcPr>
          <w:p w14:paraId="78062C52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Медицински факултет-Приштина</w:t>
            </w:r>
          </w:p>
        </w:tc>
        <w:tc>
          <w:tcPr>
            <w:tcW w:w="2720" w:type="dxa"/>
          </w:tcPr>
          <w:p w14:paraId="1FDF4BD7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Микробиологија и имунологија</w:t>
            </w:r>
          </w:p>
        </w:tc>
      </w:tr>
      <w:tr w:rsidR="0091363F" w:rsidRPr="007B36CA" w14:paraId="6C18E344" w14:textId="77777777">
        <w:tc>
          <w:tcPr>
            <w:tcW w:w="9245" w:type="dxa"/>
            <w:gridSpan w:val="9"/>
          </w:tcPr>
          <w:p w14:paraId="7AC82AA5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b/>
                <w:sz w:val="18"/>
                <w:szCs w:val="18"/>
              </w:rPr>
              <w:t>Списак предмета које наставник држи у текућој школској години</w:t>
            </w:r>
          </w:p>
        </w:tc>
      </w:tr>
      <w:tr w:rsidR="0091363F" w:rsidRPr="007B36CA" w14:paraId="7CE6632B" w14:textId="77777777">
        <w:trPr>
          <w:trHeight w:val="394"/>
        </w:trPr>
        <w:tc>
          <w:tcPr>
            <w:tcW w:w="9245" w:type="dxa"/>
            <w:gridSpan w:val="9"/>
          </w:tcPr>
          <w:p w14:paraId="11D39421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Практична настава  и предавања из предмета Микробиологија и имунологија студентима опште медицине, стоматологије и здравствене неге.</w:t>
            </w:r>
          </w:p>
        </w:tc>
      </w:tr>
      <w:tr w:rsidR="0091363F" w:rsidRPr="007B36CA" w14:paraId="564877A4" w14:textId="77777777">
        <w:tc>
          <w:tcPr>
            <w:tcW w:w="9245" w:type="dxa"/>
            <w:gridSpan w:val="9"/>
          </w:tcPr>
          <w:p w14:paraId="2D7756C4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b/>
                <w:sz w:val="18"/>
                <w:szCs w:val="18"/>
              </w:rPr>
              <w:t>Репрезентативне референце (минимално 5 не више од 10) -</w:t>
            </w:r>
          </w:p>
        </w:tc>
      </w:tr>
      <w:tr w:rsidR="0091363F" w:rsidRPr="007B36CA" w14:paraId="5F0BA86F" w14:textId="77777777">
        <w:tc>
          <w:tcPr>
            <w:tcW w:w="532" w:type="dxa"/>
            <w:vAlign w:val="center"/>
          </w:tcPr>
          <w:p w14:paraId="3522B1A2" w14:textId="77777777" w:rsidR="0091363F" w:rsidRPr="007B36CA" w:rsidRDefault="00D47165">
            <w:pPr>
              <w:jc w:val="right"/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1.</w:t>
            </w:r>
          </w:p>
        </w:tc>
        <w:tc>
          <w:tcPr>
            <w:tcW w:w="8713" w:type="dxa"/>
            <w:gridSpan w:val="8"/>
          </w:tcPr>
          <w:p w14:paraId="0F0572A4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 xml:space="preserve">Stolic V. Radojica, Trajkovic Z.Goran, Kostic M.Mirjana,Sovtic R.Saša, </w:t>
            </w:r>
            <w:r w:rsidRPr="007B36CA">
              <w:rPr>
                <w:b/>
                <w:sz w:val="18"/>
                <w:szCs w:val="18"/>
              </w:rPr>
              <w:t>Odalovic M. Andrijana</w:t>
            </w:r>
            <w:r w:rsidRPr="007B36CA">
              <w:rPr>
                <w:sz w:val="18"/>
                <w:szCs w:val="18"/>
              </w:rPr>
              <w:t>,et.al:“Corelation between non-alcoholic fatty liver and cardiovascular disease in elderly hemodialysis patients“ International urology and Nephrology, ISSN 03013-</w:t>
            </w:r>
            <w:r w:rsidRPr="007B36CA">
              <w:rPr>
                <w:sz w:val="18"/>
                <w:szCs w:val="18"/>
              </w:rPr>
              <w:t>1623, vol. 48, number 6, int Urol Nephrol (2016) 48:883-889,DOI10.1007/s11255-016-1237-8</w:t>
            </w:r>
          </w:p>
        </w:tc>
      </w:tr>
      <w:tr w:rsidR="0091363F" w:rsidRPr="007B36CA" w14:paraId="3C0FAAB0" w14:textId="77777777">
        <w:tc>
          <w:tcPr>
            <w:tcW w:w="532" w:type="dxa"/>
            <w:vAlign w:val="center"/>
          </w:tcPr>
          <w:p w14:paraId="6B9BBDC4" w14:textId="77777777" w:rsidR="0091363F" w:rsidRPr="007B36CA" w:rsidRDefault="00D47165">
            <w:pPr>
              <w:jc w:val="right"/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2.</w:t>
            </w:r>
          </w:p>
        </w:tc>
        <w:tc>
          <w:tcPr>
            <w:tcW w:w="8713" w:type="dxa"/>
            <w:gridSpan w:val="8"/>
          </w:tcPr>
          <w:p w14:paraId="50CBF8AB" w14:textId="77777777" w:rsidR="0091363F" w:rsidRPr="007B36CA" w:rsidRDefault="00D47165" w:rsidP="007B36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5"/>
              <w:jc w:val="both"/>
              <w:rPr>
                <w:color w:val="000000"/>
                <w:sz w:val="18"/>
                <w:szCs w:val="18"/>
              </w:rPr>
            </w:pPr>
            <w:r w:rsidRPr="007B36CA">
              <w:rPr>
                <w:color w:val="000000"/>
                <w:sz w:val="18"/>
                <w:szCs w:val="18"/>
              </w:rPr>
              <w:t xml:space="preserve">  Stolic V. Radojica, Jovanovic N. Aleksandar, Kostic M.Mirjana, </w:t>
            </w:r>
            <w:r w:rsidRPr="007B36CA">
              <w:rPr>
                <w:b/>
                <w:color w:val="000000"/>
                <w:sz w:val="18"/>
                <w:szCs w:val="18"/>
              </w:rPr>
              <w:t>Odalovic M. Andrijana,</w:t>
            </w:r>
            <w:r w:rsidRPr="007B36CA">
              <w:rPr>
                <w:color w:val="000000"/>
                <w:sz w:val="18"/>
                <w:szCs w:val="18"/>
              </w:rPr>
              <w:t xml:space="preserve"> Sovtic R.Saša:“Is low magnesium a clue to arteriovenous fistula complications in hemodialysis?“, International Urology and Nephrology, ISSN 0301-1623, int Urol Nephro (2016)l, DOI 10.1007/s 11255-015-1207-6.</w:t>
            </w:r>
          </w:p>
        </w:tc>
      </w:tr>
      <w:tr w:rsidR="0091363F" w:rsidRPr="007B36CA" w14:paraId="41DA124D" w14:textId="77777777">
        <w:tc>
          <w:tcPr>
            <w:tcW w:w="532" w:type="dxa"/>
            <w:vAlign w:val="center"/>
          </w:tcPr>
          <w:p w14:paraId="4013F15D" w14:textId="77777777" w:rsidR="0091363F" w:rsidRPr="007B36CA" w:rsidRDefault="00D47165">
            <w:pPr>
              <w:jc w:val="right"/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3.</w:t>
            </w:r>
          </w:p>
        </w:tc>
        <w:tc>
          <w:tcPr>
            <w:tcW w:w="8713" w:type="dxa"/>
            <w:gridSpan w:val="8"/>
          </w:tcPr>
          <w:p w14:paraId="42A4A851" w14:textId="77777777" w:rsidR="0091363F" w:rsidRPr="007B36CA" w:rsidRDefault="00D47165">
            <w:pPr>
              <w:shd w:val="clear" w:color="auto" w:fill="FFFFFF"/>
              <w:rPr>
                <w:sz w:val="18"/>
                <w:szCs w:val="18"/>
              </w:rPr>
            </w:pPr>
            <w:r w:rsidRPr="007B36CA">
              <w:rPr>
                <w:b/>
                <w:sz w:val="18"/>
                <w:szCs w:val="18"/>
              </w:rPr>
              <w:t>Карановић А</w:t>
            </w:r>
            <w:r w:rsidRPr="007B36CA">
              <w:rPr>
                <w:sz w:val="18"/>
                <w:szCs w:val="18"/>
              </w:rPr>
              <w:t>., Парлић М., Катанић Н.,Столић Б., Аритоновић Ј. ;Преваленца анти ХЦВ антитела и антиХБВ антитела код ризичних група пацијената ; Praxis Medica 2018; 47(3-4) 23-28.</w:t>
            </w:r>
          </w:p>
        </w:tc>
      </w:tr>
      <w:tr w:rsidR="0091363F" w:rsidRPr="007B36CA" w14:paraId="3876F936" w14:textId="77777777">
        <w:tc>
          <w:tcPr>
            <w:tcW w:w="532" w:type="dxa"/>
            <w:vAlign w:val="center"/>
          </w:tcPr>
          <w:p w14:paraId="65FCFCDF" w14:textId="77777777" w:rsidR="0091363F" w:rsidRPr="007B36CA" w:rsidRDefault="00D47165">
            <w:pPr>
              <w:jc w:val="right"/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4.</w:t>
            </w:r>
          </w:p>
        </w:tc>
        <w:tc>
          <w:tcPr>
            <w:tcW w:w="8713" w:type="dxa"/>
            <w:gridSpan w:val="8"/>
            <w:vAlign w:val="center"/>
          </w:tcPr>
          <w:p w14:paraId="357DDC3E" w14:textId="77777777" w:rsidR="0091363F" w:rsidRPr="007B36CA" w:rsidRDefault="00D47165">
            <w:pPr>
              <w:rPr>
                <w:color w:val="000000"/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 xml:space="preserve">Катанић Р., Катанић Н.,Радомировић Д., Мирић Д., Одаловић Д., </w:t>
            </w:r>
            <w:r w:rsidRPr="007B36CA">
              <w:rPr>
                <w:b/>
                <w:sz w:val="18"/>
                <w:szCs w:val="18"/>
              </w:rPr>
              <w:t xml:space="preserve">Одаловић A.: </w:t>
            </w:r>
            <w:r w:rsidRPr="007B36CA">
              <w:rPr>
                <w:sz w:val="18"/>
                <w:szCs w:val="18"/>
              </w:rPr>
              <w:t>Епидемиолог</w:t>
            </w:r>
            <w:r w:rsidRPr="007B36CA">
              <w:rPr>
                <w:sz w:val="18"/>
                <w:szCs w:val="18"/>
              </w:rPr>
              <w:t>ија и превенција обољења изазваних Clostrdium-om difficile; I међународни конгрес Хигијене и превентивне медицине, 22-24мај 2013. Београд.</w:t>
            </w:r>
          </w:p>
        </w:tc>
      </w:tr>
      <w:tr w:rsidR="0091363F" w:rsidRPr="007B36CA" w14:paraId="6C6484E1" w14:textId="77777777">
        <w:tc>
          <w:tcPr>
            <w:tcW w:w="532" w:type="dxa"/>
            <w:vAlign w:val="center"/>
          </w:tcPr>
          <w:p w14:paraId="4743596B" w14:textId="77777777" w:rsidR="0091363F" w:rsidRPr="007B36CA" w:rsidRDefault="00D47165">
            <w:pPr>
              <w:jc w:val="right"/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5.</w:t>
            </w:r>
          </w:p>
        </w:tc>
        <w:tc>
          <w:tcPr>
            <w:tcW w:w="8713" w:type="dxa"/>
            <w:gridSpan w:val="8"/>
          </w:tcPr>
          <w:p w14:paraId="131A20AF" w14:textId="681C7035" w:rsidR="0091363F" w:rsidRPr="007B36CA" w:rsidRDefault="00D47165" w:rsidP="007B36CA">
            <w:pPr>
              <w:jc w:val="both"/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 xml:space="preserve">Катанић Н.,Лавадиновић Л., Павловицћ Б., Бојовић К., Милосевић И., Аритоновић Прибаковић Ј, Гвозденовић Е., Дуловић О., </w:t>
            </w:r>
            <w:r w:rsidRPr="007B36CA">
              <w:rPr>
                <w:b/>
                <w:sz w:val="18"/>
                <w:szCs w:val="18"/>
              </w:rPr>
              <w:t>Одаловић А.</w:t>
            </w:r>
            <w:r w:rsidRPr="007B36CA">
              <w:rPr>
                <w:sz w:val="18"/>
                <w:szCs w:val="18"/>
              </w:rPr>
              <w:t xml:space="preserve">, Дакић З.; ACUTE PRIMARY TOXOPLASMOSIS IN TRAVELERS RETURNING FROM GABON; ECCMID, Barselona, Spain 10-13 Маy 2014.    </w:t>
            </w:r>
          </w:p>
        </w:tc>
      </w:tr>
      <w:tr w:rsidR="0091363F" w:rsidRPr="007B36CA" w14:paraId="0F1667FC" w14:textId="77777777">
        <w:tc>
          <w:tcPr>
            <w:tcW w:w="532" w:type="dxa"/>
            <w:vAlign w:val="center"/>
          </w:tcPr>
          <w:p w14:paraId="674AAB7D" w14:textId="77777777" w:rsidR="0091363F" w:rsidRPr="007B36CA" w:rsidRDefault="00D47165">
            <w:pPr>
              <w:jc w:val="right"/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6.</w:t>
            </w:r>
          </w:p>
        </w:tc>
        <w:tc>
          <w:tcPr>
            <w:tcW w:w="8713" w:type="dxa"/>
            <w:gridSpan w:val="8"/>
          </w:tcPr>
          <w:p w14:paraId="7891DE9F" w14:textId="77777777" w:rsidR="0091363F" w:rsidRPr="007B36CA" w:rsidRDefault="00D47165" w:rsidP="007B36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 w:themeColor="text1"/>
                <w:sz w:val="18"/>
                <w:szCs w:val="18"/>
              </w:rPr>
            </w:pPr>
            <w:r w:rsidRPr="007B36CA">
              <w:rPr>
                <w:color w:val="000000" w:themeColor="text1"/>
                <w:sz w:val="18"/>
                <w:szCs w:val="18"/>
              </w:rPr>
              <w:t>Миладиновић М., Живковић Д., Живковић М., Лазић З.,</w:t>
            </w:r>
            <w:r w:rsidRPr="007B36CA">
              <w:rPr>
                <w:b/>
                <w:color w:val="000000" w:themeColor="text1"/>
                <w:sz w:val="18"/>
                <w:szCs w:val="18"/>
              </w:rPr>
              <w:t xml:space="preserve">Карановић А., </w:t>
            </w:r>
            <w:r w:rsidRPr="007B36CA">
              <w:rPr>
                <w:color w:val="000000" w:themeColor="text1"/>
                <w:sz w:val="18"/>
                <w:szCs w:val="18"/>
              </w:rPr>
              <w:t>Михаиловић Ђ., Шехалић М., Дука М.;Контролни постоперативни преглед дан после апикоектомије "store and forward" методом;Војносанитетски преглед (2019) DOI:</w:t>
            </w:r>
            <w:hyperlink r:id="rId7">
              <w:r w:rsidRPr="007B36CA">
                <w:rPr>
                  <w:color w:val="000000" w:themeColor="text1"/>
                  <w:sz w:val="18"/>
                  <w:szCs w:val="18"/>
                  <w:u w:val="single"/>
                </w:rPr>
                <w:t>https://doi.org/102298/vsp190125045M,ID</w:t>
              </w:r>
            </w:hyperlink>
            <w:r w:rsidRPr="007B36CA">
              <w:rPr>
                <w:color w:val="000000" w:themeColor="text1"/>
                <w:sz w:val="18"/>
                <w:szCs w:val="18"/>
              </w:rPr>
              <w:t xml:space="preserve"> 20302 đ</w:t>
            </w:r>
          </w:p>
        </w:tc>
      </w:tr>
      <w:tr w:rsidR="0091363F" w:rsidRPr="007B36CA" w14:paraId="1A606080" w14:textId="77777777">
        <w:tc>
          <w:tcPr>
            <w:tcW w:w="532" w:type="dxa"/>
            <w:vAlign w:val="center"/>
          </w:tcPr>
          <w:p w14:paraId="699FE983" w14:textId="77777777" w:rsidR="0091363F" w:rsidRPr="007B36CA" w:rsidRDefault="00D47165">
            <w:pPr>
              <w:jc w:val="right"/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7.</w:t>
            </w:r>
          </w:p>
        </w:tc>
        <w:tc>
          <w:tcPr>
            <w:tcW w:w="8713" w:type="dxa"/>
            <w:gridSpan w:val="8"/>
          </w:tcPr>
          <w:p w14:paraId="2BA2A9FF" w14:textId="5CFF5F11" w:rsidR="0091363F" w:rsidRPr="007B36CA" w:rsidRDefault="00D47165" w:rsidP="007B36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 w:themeColor="text1"/>
                <w:sz w:val="18"/>
                <w:szCs w:val="18"/>
              </w:rPr>
            </w:pPr>
            <w:r w:rsidRPr="007B36CA">
              <w:rPr>
                <w:b/>
                <w:color w:val="000000" w:themeColor="text1"/>
                <w:sz w:val="18"/>
                <w:szCs w:val="18"/>
              </w:rPr>
              <w:t xml:space="preserve">Одаловић А., </w:t>
            </w:r>
            <w:r w:rsidRPr="007B36CA">
              <w:rPr>
                <w:color w:val="000000" w:themeColor="text1"/>
                <w:sz w:val="18"/>
                <w:szCs w:val="18"/>
              </w:rPr>
              <w:t>МИКРОБИОЛОШКА ДИЈАГНОСТИКА БАКТЕРИЈСКИХ МЕНИНГИТИСА; У: Д. Одаловић; БАКТЕРИЈСКИ МЕНИНГИТИС КОД ДЕЦЕ (95-110), Colorgrafx ДОО Београд ИСБН 978-86-9170371-4, Универзитет у Приштини, Медицински факултет, Косовска Митровица , 2014</w:t>
            </w:r>
            <w:r w:rsidR="007B36CA" w:rsidRPr="007B36CA">
              <w:rPr>
                <w:color w:val="000000" w:themeColor="text1"/>
                <w:sz w:val="18"/>
                <w:szCs w:val="18"/>
              </w:rPr>
              <w:t>.</w:t>
            </w:r>
          </w:p>
        </w:tc>
      </w:tr>
      <w:tr w:rsidR="0091363F" w:rsidRPr="007B36CA" w14:paraId="14AF9DDB" w14:textId="77777777">
        <w:tc>
          <w:tcPr>
            <w:tcW w:w="532" w:type="dxa"/>
            <w:vAlign w:val="center"/>
          </w:tcPr>
          <w:p w14:paraId="7E62BF33" w14:textId="77777777" w:rsidR="0091363F" w:rsidRPr="007B36CA" w:rsidRDefault="00D47165">
            <w:pPr>
              <w:jc w:val="right"/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8.</w:t>
            </w:r>
          </w:p>
        </w:tc>
        <w:tc>
          <w:tcPr>
            <w:tcW w:w="8713" w:type="dxa"/>
            <w:gridSpan w:val="8"/>
          </w:tcPr>
          <w:p w14:paraId="25ED1E49" w14:textId="4BEF0470" w:rsidR="0091363F" w:rsidRPr="007B36CA" w:rsidRDefault="00D47165" w:rsidP="007B36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18"/>
                <w:szCs w:val="18"/>
              </w:rPr>
            </w:pPr>
            <w:r w:rsidRPr="007B36CA">
              <w:rPr>
                <w:color w:val="000000"/>
                <w:sz w:val="18"/>
                <w:szCs w:val="18"/>
              </w:rPr>
              <w:t xml:space="preserve">Милошевић К., Лавадиновић Л., Аритоновић Ј., </w:t>
            </w:r>
            <w:r w:rsidRPr="007B36CA">
              <w:rPr>
                <w:b/>
                <w:color w:val="000000"/>
                <w:sz w:val="18"/>
                <w:szCs w:val="18"/>
              </w:rPr>
              <w:t>Одаловић А.</w:t>
            </w:r>
            <w:r w:rsidRPr="007B36CA">
              <w:rPr>
                <w:color w:val="000000"/>
                <w:sz w:val="18"/>
                <w:szCs w:val="18"/>
              </w:rPr>
              <w:t xml:space="preserve">, Малинић Ј; АБДОМИНАЛНА АКТИНОМИКОЗА “ИМИТАТОР” КАРЦИНОМА КОЛОНА. Praxis Меdica, 2014 вол 43:83-86 </w:t>
            </w:r>
          </w:p>
        </w:tc>
      </w:tr>
      <w:tr w:rsidR="0091363F" w:rsidRPr="007B36CA" w14:paraId="7C962B4F" w14:textId="77777777">
        <w:tc>
          <w:tcPr>
            <w:tcW w:w="532" w:type="dxa"/>
            <w:vAlign w:val="center"/>
          </w:tcPr>
          <w:p w14:paraId="30478B0A" w14:textId="77777777" w:rsidR="0091363F" w:rsidRPr="007B36CA" w:rsidRDefault="00D47165">
            <w:pPr>
              <w:jc w:val="right"/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9.</w:t>
            </w:r>
          </w:p>
        </w:tc>
        <w:tc>
          <w:tcPr>
            <w:tcW w:w="8713" w:type="dxa"/>
            <w:gridSpan w:val="8"/>
          </w:tcPr>
          <w:p w14:paraId="43ADC61D" w14:textId="77777777" w:rsidR="0091363F" w:rsidRPr="007B36CA" w:rsidRDefault="00D47165" w:rsidP="007B36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7" w:hanging="67"/>
              <w:jc w:val="both"/>
              <w:rPr>
                <w:color w:val="000000"/>
                <w:sz w:val="18"/>
                <w:szCs w:val="18"/>
              </w:rPr>
            </w:pPr>
            <w:r w:rsidRPr="007B36CA">
              <w:rPr>
                <w:b/>
                <w:color w:val="000000"/>
                <w:sz w:val="18"/>
                <w:szCs w:val="18"/>
              </w:rPr>
              <w:t>Одаловић А.</w:t>
            </w:r>
            <w:r w:rsidRPr="007B36CA">
              <w:rPr>
                <w:color w:val="000000"/>
                <w:sz w:val="18"/>
                <w:szCs w:val="18"/>
              </w:rPr>
              <w:t xml:space="preserve">,Столић Б.,Чукаловић М., Ристић Р., Аритоновић Ј., Арсовић А.:“Резистенција узрочника инфекција уринарног тракта код деце на антимикробне лекове“.I </w:t>
            </w:r>
            <w:r w:rsidRPr="007B36CA">
              <w:rPr>
                <w:color w:val="000000"/>
                <w:sz w:val="18"/>
                <w:szCs w:val="18"/>
              </w:rPr>
              <w:t>конгрес превентивне педијатрије ЦрнеГоре са међународним учешћем21-23.10.2016.(issn-0419-7747,2016,vol 65 19</w:t>
            </w:r>
            <w:r w:rsidRPr="007B36CA">
              <w:rPr>
                <w:color w:val="000000"/>
                <w:sz w:val="18"/>
                <w:szCs w:val="18"/>
              </w:rPr>
              <w:t>3-194)</w:t>
            </w:r>
          </w:p>
        </w:tc>
      </w:tr>
      <w:tr w:rsidR="0091363F" w:rsidRPr="007B36CA" w14:paraId="41A630F2" w14:textId="77777777">
        <w:tc>
          <w:tcPr>
            <w:tcW w:w="532" w:type="dxa"/>
            <w:vAlign w:val="center"/>
          </w:tcPr>
          <w:p w14:paraId="280881AB" w14:textId="591860E6" w:rsidR="0091363F" w:rsidRPr="007B36CA" w:rsidRDefault="007B36CA" w:rsidP="007B36CA">
            <w:pPr>
              <w:ind w:left="59" w:right="-565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sr-Cyrl-RS"/>
              </w:rPr>
              <w:t xml:space="preserve">10.  </w:t>
            </w:r>
            <w:r w:rsidRPr="007B36CA">
              <w:rPr>
                <w:sz w:val="18"/>
                <w:szCs w:val="18"/>
                <w:lang w:val="sr-Cyrl-RS"/>
              </w:rPr>
              <w:t>10111</w:t>
            </w:r>
          </w:p>
        </w:tc>
        <w:tc>
          <w:tcPr>
            <w:tcW w:w="8713" w:type="dxa"/>
            <w:gridSpan w:val="8"/>
          </w:tcPr>
          <w:p w14:paraId="1F0C9B15" w14:textId="387F690D" w:rsidR="0091363F" w:rsidRPr="007B36CA" w:rsidRDefault="00D47165" w:rsidP="007B36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18"/>
                <w:szCs w:val="18"/>
              </w:rPr>
            </w:pPr>
            <w:r w:rsidRPr="007B36CA">
              <w:rPr>
                <w:b/>
                <w:color w:val="000000"/>
                <w:sz w:val="18"/>
                <w:szCs w:val="18"/>
              </w:rPr>
              <w:t>О</w:t>
            </w:r>
            <w:r w:rsidR="007B36CA" w:rsidRPr="007B36CA">
              <w:rPr>
                <w:b/>
                <w:color w:val="000000"/>
                <w:sz w:val="18"/>
                <w:szCs w:val="18"/>
                <w:lang w:val="sr-Cyrl-RS"/>
              </w:rPr>
              <w:t>д</w:t>
            </w:r>
            <w:r w:rsidRPr="007B36CA">
              <w:rPr>
                <w:b/>
                <w:color w:val="000000"/>
                <w:sz w:val="18"/>
                <w:szCs w:val="18"/>
              </w:rPr>
              <w:t>аловић А,</w:t>
            </w:r>
            <w:r w:rsidRPr="007B36CA">
              <w:rPr>
                <w:color w:val="000000"/>
                <w:sz w:val="18"/>
                <w:szCs w:val="18"/>
              </w:rPr>
              <w:t xml:space="preserve"> Катанић Н., Милић А.: „Клиничке манифестације стрептококних инфекција у дечјем узрасту“ Зборник радова I </w:t>
            </w:r>
            <w:r w:rsidRPr="007B36CA">
              <w:rPr>
                <w:color w:val="000000"/>
                <w:sz w:val="18"/>
                <w:szCs w:val="18"/>
              </w:rPr>
              <w:t>конгрес педијјатара Србије са међународним учешћем, Београд,17-20.10.2010.,263.</w:t>
            </w:r>
          </w:p>
        </w:tc>
      </w:tr>
      <w:tr w:rsidR="0091363F" w:rsidRPr="007B36CA" w14:paraId="547FC82C" w14:textId="77777777">
        <w:tc>
          <w:tcPr>
            <w:tcW w:w="9245" w:type="dxa"/>
            <w:gridSpan w:val="9"/>
          </w:tcPr>
          <w:p w14:paraId="1FB09639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b/>
                <w:sz w:val="18"/>
                <w:szCs w:val="18"/>
              </w:rPr>
              <w:t>Збирни подаци научне, односно уметничке и стр</w:t>
            </w:r>
            <w:r w:rsidRPr="007B36CA">
              <w:rPr>
                <w:b/>
                <w:sz w:val="18"/>
                <w:szCs w:val="18"/>
              </w:rPr>
              <w:t xml:space="preserve">учне активности наставника </w:t>
            </w:r>
          </w:p>
        </w:tc>
      </w:tr>
      <w:tr w:rsidR="0091363F" w:rsidRPr="007B36CA" w14:paraId="261FC0F6" w14:textId="77777777">
        <w:tc>
          <w:tcPr>
            <w:tcW w:w="4161" w:type="dxa"/>
            <w:gridSpan w:val="5"/>
          </w:tcPr>
          <w:p w14:paraId="452F140E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Укупан број цитата</w:t>
            </w:r>
          </w:p>
        </w:tc>
        <w:tc>
          <w:tcPr>
            <w:tcW w:w="5084" w:type="dxa"/>
            <w:gridSpan w:val="4"/>
          </w:tcPr>
          <w:p w14:paraId="3A212F48" w14:textId="77777777" w:rsidR="0091363F" w:rsidRPr="007B36CA" w:rsidRDefault="0091363F">
            <w:pPr>
              <w:rPr>
                <w:sz w:val="18"/>
                <w:szCs w:val="18"/>
              </w:rPr>
            </w:pPr>
          </w:p>
        </w:tc>
      </w:tr>
      <w:tr w:rsidR="0091363F" w:rsidRPr="007B36CA" w14:paraId="3BC93209" w14:textId="77777777">
        <w:tc>
          <w:tcPr>
            <w:tcW w:w="4161" w:type="dxa"/>
            <w:gridSpan w:val="5"/>
          </w:tcPr>
          <w:p w14:paraId="2B3A751C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Укупан број радова са SCI (SSCI) листе</w:t>
            </w:r>
          </w:p>
        </w:tc>
        <w:tc>
          <w:tcPr>
            <w:tcW w:w="1809" w:type="dxa"/>
            <w:gridSpan w:val="2"/>
          </w:tcPr>
          <w:p w14:paraId="7CAB818B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 xml:space="preserve">SCI           </w:t>
            </w:r>
            <w:r w:rsidRPr="007B36CA">
              <w:rPr>
                <w:sz w:val="18"/>
                <w:szCs w:val="18"/>
              </w:rPr>
              <w:t>3</w:t>
            </w:r>
          </w:p>
        </w:tc>
        <w:tc>
          <w:tcPr>
            <w:tcW w:w="3275" w:type="dxa"/>
            <w:gridSpan w:val="2"/>
          </w:tcPr>
          <w:p w14:paraId="5A95B18C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 xml:space="preserve">SSCI </w:t>
            </w:r>
          </w:p>
        </w:tc>
      </w:tr>
      <w:tr w:rsidR="0091363F" w:rsidRPr="007B36CA" w14:paraId="58EF3D46" w14:textId="77777777">
        <w:tc>
          <w:tcPr>
            <w:tcW w:w="4161" w:type="dxa"/>
            <w:gridSpan w:val="5"/>
          </w:tcPr>
          <w:p w14:paraId="30914582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Тренутно учешће на пројектима</w:t>
            </w:r>
          </w:p>
        </w:tc>
        <w:tc>
          <w:tcPr>
            <w:tcW w:w="1809" w:type="dxa"/>
            <w:gridSpan w:val="2"/>
          </w:tcPr>
          <w:p w14:paraId="50245595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 xml:space="preserve">Домаћи    1             </w:t>
            </w:r>
          </w:p>
        </w:tc>
        <w:tc>
          <w:tcPr>
            <w:tcW w:w="3275" w:type="dxa"/>
            <w:gridSpan w:val="2"/>
          </w:tcPr>
          <w:p w14:paraId="1CF4084D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Међународни</w:t>
            </w:r>
          </w:p>
        </w:tc>
      </w:tr>
      <w:tr w:rsidR="0091363F" w:rsidRPr="007B36CA" w14:paraId="42AF6F67" w14:textId="77777777">
        <w:tc>
          <w:tcPr>
            <w:tcW w:w="1728" w:type="dxa"/>
            <w:gridSpan w:val="2"/>
          </w:tcPr>
          <w:p w14:paraId="6D0E9552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 xml:space="preserve">Усавршавања </w:t>
            </w:r>
          </w:p>
        </w:tc>
        <w:tc>
          <w:tcPr>
            <w:tcW w:w="7517" w:type="dxa"/>
            <w:gridSpan w:val="7"/>
          </w:tcPr>
          <w:p w14:paraId="63836465" w14:textId="77777777" w:rsidR="0091363F" w:rsidRPr="007B36CA" w:rsidRDefault="0091363F">
            <w:pPr>
              <w:rPr>
                <w:sz w:val="18"/>
                <w:szCs w:val="18"/>
              </w:rPr>
            </w:pPr>
          </w:p>
        </w:tc>
      </w:tr>
      <w:tr w:rsidR="0091363F" w:rsidRPr="007B36CA" w14:paraId="296D21CC" w14:textId="77777777">
        <w:tc>
          <w:tcPr>
            <w:tcW w:w="9245" w:type="dxa"/>
            <w:gridSpan w:val="9"/>
          </w:tcPr>
          <w:p w14:paraId="5F518DCB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Други подаци које сматрате релевантним</w:t>
            </w:r>
          </w:p>
          <w:p w14:paraId="56B99A9B" w14:textId="77777777" w:rsidR="0091363F" w:rsidRPr="007B36CA" w:rsidRDefault="00913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 w:hanging="720"/>
              <w:rPr>
                <w:color w:val="000000"/>
                <w:sz w:val="18"/>
                <w:szCs w:val="18"/>
              </w:rPr>
            </w:pPr>
          </w:p>
        </w:tc>
      </w:tr>
      <w:tr w:rsidR="0091363F" w:rsidRPr="007B36CA" w14:paraId="21D1105E" w14:textId="77777777">
        <w:tc>
          <w:tcPr>
            <w:tcW w:w="9245" w:type="dxa"/>
            <w:gridSpan w:val="9"/>
          </w:tcPr>
          <w:p w14:paraId="5AB661C1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Овај образац треба да заузима једну  А4 страну.</w:t>
            </w:r>
          </w:p>
        </w:tc>
      </w:tr>
    </w:tbl>
    <w:p w14:paraId="6C6DA529" w14:textId="77777777" w:rsidR="0091363F" w:rsidRPr="007B36CA" w:rsidRDefault="0091363F">
      <w:pPr>
        <w:rPr>
          <w:sz w:val="18"/>
          <w:szCs w:val="18"/>
        </w:rPr>
      </w:pPr>
    </w:p>
    <w:p w14:paraId="45660CE1" w14:textId="77777777" w:rsidR="0091363F" w:rsidRPr="007B36CA" w:rsidRDefault="0091363F">
      <w:pPr>
        <w:rPr>
          <w:sz w:val="18"/>
          <w:szCs w:val="18"/>
        </w:rPr>
      </w:pPr>
    </w:p>
    <w:p w14:paraId="7708FEA8" w14:textId="77777777" w:rsidR="0091363F" w:rsidRPr="007B36CA" w:rsidRDefault="0091363F">
      <w:pPr>
        <w:rPr>
          <w:sz w:val="18"/>
          <w:szCs w:val="18"/>
        </w:rPr>
      </w:pPr>
    </w:p>
    <w:p w14:paraId="2F1E7AF4" w14:textId="77777777" w:rsidR="0091363F" w:rsidRPr="007B36CA" w:rsidRDefault="0091363F">
      <w:pPr>
        <w:rPr>
          <w:sz w:val="18"/>
          <w:szCs w:val="18"/>
        </w:rPr>
      </w:pPr>
    </w:p>
    <w:p w14:paraId="3F5FA94C" w14:textId="77777777" w:rsidR="0091363F" w:rsidRPr="007B36CA" w:rsidRDefault="0091363F">
      <w:pPr>
        <w:rPr>
          <w:sz w:val="18"/>
          <w:szCs w:val="18"/>
        </w:rPr>
      </w:pPr>
    </w:p>
    <w:p w14:paraId="53EEAD76" w14:textId="77777777" w:rsidR="0091363F" w:rsidRPr="007B36CA" w:rsidRDefault="0091363F">
      <w:pPr>
        <w:rPr>
          <w:sz w:val="18"/>
          <w:szCs w:val="18"/>
        </w:rPr>
      </w:pPr>
    </w:p>
    <w:p w14:paraId="06817471" w14:textId="77777777" w:rsidR="0091363F" w:rsidRPr="007B36CA" w:rsidRDefault="0091363F">
      <w:pPr>
        <w:rPr>
          <w:sz w:val="18"/>
          <w:szCs w:val="18"/>
        </w:rPr>
      </w:pPr>
    </w:p>
    <w:p w14:paraId="2F5CCE18" w14:textId="77777777" w:rsidR="0091363F" w:rsidRPr="007B36CA" w:rsidRDefault="0091363F">
      <w:pPr>
        <w:rPr>
          <w:sz w:val="18"/>
          <w:szCs w:val="18"/>
        </w:rPr>
      </w:pPr>
    </w:p>
    <w:p w14:paraId="165B4DA8" w14:textId="77777777" w:rsidR="0091363F" w:rsidRPr="007B36CA" w:rsidRDefault="0091363F">
      <w:pPr>
        <w:rPr>
          <w:sz w:val="18"/>
          <w:szCs w:val="18"/>
        </w:rPr>
      </w:pPr>
    </w:p>
    <w:p w14:paraId="47BEDED4" w14:textId="77777777" w:rsidR="0091363F" w:rsidRPr="007B36CA" w:rsidRDefault="0091363F">
      <w:pPr>
        <w:rPr>
          <w:sz w:val="18"/>
          <w:szCs w:val="18"/>
        </w:rPr>
      </w:pPr>
    </w:p>
    <w:p w14:paraId="007738B8" w14:textId="77777777" w:rsidR="0091363F" w:rsidRPr="007B36CA" w:rsidRDefault="0091363F">
      <w:pPr>
        <w:rPr>
          <w:sz w:val="18"/>
          <w:szCs w:val="18"/>
        </w:rPr>
      </w:pPr>
    </w:p>
    <w:p w14:paraId="78C7AC2E" w14:textId="77777777" w:rsidR="0091363F" w:rsidRPr="007B36CA" w:rsidRDefault="0091363F">
      <w:pPr>
        <w:rPr>
          <w:sz w:val="18"/>
          <w:szCs w:val="18"/>
        </w:rPr>
      </w:pPr>
    </w:p>
    <w:p w14:paraId="1F25498A" w14:textId="77777777" w:rsidR="0091363F" w:rsidRPr="007B36CA" w:rsidRDefault="0091363F">
      <w:pPr>
        <w:rPr>
          <w:sz w:val="18"/>
          <w:szCs w:val="18"/>
        </w:rPr>
      </w:pPr>
    </w:p>
    <w:p w14:paraId="7482F6A4" w14:textId="77777777" w:rsidR="0091363F" w:rsidRPr="007B36CA" w:rsidRDefault="0091363F">
      <w:pPr>
        <w:rPr>
          <w:sz w:val="18"/>
          <w:szCs w:val="18"/>
        </w:rPr>
      </w:pPr>
    </w:p>
    <w:p w14:paraId="5F3CE4AB" w14:textId="77777777" w:rsidR="0091363F" w:rsidRPr="007B36CA" w:rsidRDefault="0091363F">
      <w:pPr>
        <w:rPr>
          <w:sz w:val="18"/>
          <w:szCs w:val="18"/>
        </w:rPr>
      </w:pPr>
    </w:p>
    <w:p w14:paraId="3E1D4DF6" w14:textId="77777777" w:rsidR="0091363F" w:rsidRPr="007B36CA" w:rsidRDefault="0091363F">
      <w:pPr>
        <w:rPr>
          <w:sz w:val="18"/>
          <w:szCs w:val="18"/>
        </w:rPr>
      </w:pPr>
    </w:p>
    <w:p w14:paraId="0544A80B" w14:textId="77777777" w:rsidR="0091363F" w:rsidRPr="007B36CA" w:rsidRDefault="0091363F">
      <w:pPr>
        <w:rPr>
          <w:sz w:val="18"/>
          <w:szCs w:val="18"/>
        </w:rPr>
      </w:pPr>
    </w:p>
    <w:p w14:paraId="35EF6106" w14:textId="77777777" w:rsidR="0091363F" w:rsidRPr="007B36CA" w:rsidRDefault="0091363F">
      <w:pPr>
        <w:rPr>
          <w:sz w:val="18"/>
          <w:szCs w:val="18"/>
        </w:rPr>
      </w:pPr>
    </w:p>
    <w:p w14:paraId="3B69F168" w14:textId="77777777" w:rsidR="0091363F" w:rsidRPr="007B36CA" w:rsidRDefault="0091363F">
      <w:pPr>
        <w:rPr>
          <w:sz w:val="18"/>
          <w:szCs w:val="18"/>
        </w:rPr>
      </w:pPr>
    </w:p>
    <w:p w14:paraId="6A5EEE88" w14:textId="77777777" w:rsidR="0091363F" w:rsidRPr="007B36CA" w:rsidRDefault="0091363F">
      <w:pPr>
        <w:rPr>
          <w:sz w:val="18"/>
          <w:szCs w:val="18"/>
        </w:rPr>
      </w:pPr>
    </w:p>
    <w:p w14:paraId="56F1C9BF" w14:textId="77777777" w:rsidR="0091363F" w:rsidRPr="007B36CA" w:rsidRDefault="0091363F">
      <w:pPr>
        <w:rPr>
          <w:sz w:val="18"/>
          <w:szCs w:val="18"/>
        </w:rPr>
      </w:pPr>
    </w:p>
    <w:p w14:paraId="14D58546" w14:textId="77777777" w:rsidR="0091363F" w:rsidRPr="007B36CA" w:rsidRDefault="0091363F">
      <w:pPr>
        <w:rPr>
          <w:sz w:val="18"/>
          <w:szCs w:val="18"/>
        </w:rPr>
      </w:pPr>
    </w:p>
    <w:p w14:paraId="5E667C96" w14:textId="77777777" w:rsidR="0091363F" w:rsidRPr="007B36CA" w:rsidRDefault="0091363F">
      <w:pPr>
        <w:rPr>
          <w:sz w:val="18"/>
          <w:szCs w:val="18"/>
        </w:rPr>
      </w:pPr>
    </w:p>
    <w:p w14:paraId="1CC65C23" w14:textId="77777777" w:rsidR="0091363F" w:rsidRPr="007B36CA" w:rsidRDefault="00D47165">
      <w:pPr>
        <w:rPr>
          <w:sz w:val="18"/>
          <w:szCs w:val="18"/>
        </w:rPr>
      </w:pPr>
      <w:r w:rsidRPr="007B36CA">
        <w:rPr>
          <w:sz w:val="18"/>
          <w:szCs w:val="18"/>
        </w:rPr>
        <w:t xml:space="preserve">ПРИМЕР: </w:t>
      </w:r>
    </w:p>
    <w:p w14:paraId="00C975CC" w14:textId="77777777" w:rsidR="0091363F" w:rsidRPr="007B36CA" w:rsidRDefault="0091363F">
      <w:pPr>
        <w:rPr>
          <w:sz w:val="18"/>
          <w:szCs w:val="18"/>
        </w:rPr>
      </w:pPr>
    </w:p>
    <w:tbl>
      <w:tblPr>
        <w:tblStyle w:val="a0"/>
        <w:tblW w:w="92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1238"/>
        <w:gridCol w:w="146"/>
        <w:gridCol w:w="1009"/>
        <w:gridCol w:w="889"/>
        <w:gridCol w:w="299"/>
        <w:gridCol w:w="1644"/>
        <w:gridCol w:w="601"/>
        <w:gridCol w:w="2883"/>
      </w:tblGrid>
      <w:tr w:rsidR="0091363F" w:rsidRPr="007B36CA" w14:paraId="28FC15E5" w14:textId="77777777">
        <w:tc>
          <w:tcPr>
            <w:tcW w:w="4115" w:type="dxa"/>
            <w:gridSpan w:val="6"/>
          </w:tcPr>
          <w:p w14:paraId="4BB8C6BC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b/>
                <w:sz w:val="18"/>
                <w:szCs w:val="18"/>
              </w:rPr>
              <w:t xml:space="preserve">Име и презиме </w:t>
            </w:r>
          </w:p>
        </w:tc>
        <w:tc>
          <w:tcPr>
            <w:tcW w:w="5128" w:type="dxa"/>
            <w:gridSpan w:val="3"/>
            <w:vAlign w:val="center"/>
          </w:tcPr>
          <w:p w14:paraId="0AACF9E9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Петер М. Петровић</w:t>
            </w:r>
          </w:p>
        </w:tc>
      </w:tr>
      <w:tr w:rsidR="0091363F" w:rsidRPr="007B36CA" w14:paraId="429E6AB5" w14:textId="77777777">
        <w:tc>
          <w:tcPr>
            <w:tcW w:w="4115" w:type="dxa"/>
            <w:gridSpan w:val="6"/>
          </w:tcPr>
          <w:p w14:paraId="69E0B925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b/>
                <w:sz w:val="18"/>
                <w:szCs w:val="18"/>
              </w:rPr>
              <w:t>Звање</w:t>
            </w:r>
          </w:p>
        </w:tc>
        <w:tc>
          <w:tcPr>
            <w:tcW w:w="5128" w:type="dxa"/>
            <w:gridSpan w:val="3"/>
            <w:vAlign w:val="center"/>
          </w:tcPr>
          <w:p w14:paraId="6D2BC12A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 xml:space="preserve">Сар. у настави, Асис., Доцент, Ванр. професор, ред. професор </w:t>
            </w:r>
          </w:p>
        </w:tc>
      </w:tr>
      <w:tr w:rsidR="0091363F" w:rsidRPr="007B36CA" w14:paraId="575B45E1" w14:textId="77777777">
        <w:tc>
          <w:tcPr>
            <w:tcW w:w="4115" w:type="dxa"/>
            <w:gridSpan w:val="6"/>
          </w:tcPr>
          <w:p w14:paraId="527084BC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b/>
                <w:sz w:val="18"/>
                <w:szCs w:val="18"/>
              </w:rPr>
              <w:t>Назив институције у  којој наставник ради са пуним радним временом и од када</w:t>
            </w:r>
          </w:p>
        </w:tc>
        <w:tc>
          <w:tcPr>
            <w:tcW w:w="5128" w:type="dxa"/>
            <w:gridSpan w:val="3"/>
            <w:vAlign w:val="center"/>
          </w:tcPr>
          <w:p w14:paraId="41A0F81D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 xml:space="preserve">Универзитет у Приштини, Медицински факултет у Приштини са привременим седиштем у Косовској Митровици,  Институт за_________, Катедра __________, </w:t>
            </w:r>
          </w:p>
        </w:tc>
      </w:tr>
      <w:tr w:rsidR="0091363F" w:rsidRPr="007B36CA" w14:paraId="644DE34F" w14:textId="77777777">
        <w:tc>
          <w:tcPr>
            <w:tcW w:w="4115" w:type="dxa"/>
            <w:gridSpan w:val="6"/>
          </w:tcPr>
          <w:p w14:paraId="63949E4E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b/>
                <w:sz w:val="18"/>
                <w:szCs w:val="18"/>
              </w:rPr>
              <w:t>Ужа научна односно уметничка обл</w:t>
            </w:r>
            <w:r w:rsidRPr="007B36CA">
              <w:rPr>
                <w:b/>
                <w:sz w:val="18"/>
                <w:szCs w:val="18"/>
              </w:rPr>
              <w:t>аст</w:t>
            </w:r>
          </w:p>
        </w:tc>
        <w:tc>
          <w:tcPr>
            <w:tcW w:w="5128" w:type="dxa"/>
            <w:gridSpan w:val="3"/>
            <w:vAlign w:val="center"/>
          </w:tcPr>
          <w:p w14:paraId="578A00CF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Гинекологија и акушерство, ________________.</w:t>
            </w:r>
          </w:p>
        </w:tc>
      </w:tr>
      <w:tr w:rsidR="0091363F" w:rsidRPr="007B36CA" w14:paraId="3CC6A17E" w14:textId="77777777">
        <w:tc>
          <w:tcPr>
            <w:tcW w:w="9243" w:type="dxa"/>
            <w:gridSpan w:val="9"/>
          </w:tcPr>
          <w:p w14:paraId="1B162CF0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b/>
                <w:sz w:val="18"/>
                <w:szCs w:val="18"/>
              </w:rPr>
              <w:t>Академска каријера</w:t>
            </w:r>
          </w:p>
        </w:tc>
      </w:tr>
      <w:tr w:rsidR="0091363F" w:rsidRPr="007B36CA" w14:paraId="71A50FD7" w14:textId="77777777">
        <w:tc>
          <w:tcPr>
            <w:tcW w:w="1918" w:type="dxa"/>
            <w:gridSpan w:val="3"/>
          </w:tcPr>
          <w:p w14:paraId="2B2E425B" w14:textId="77777777" w:rsidR="0091363F" w:rsidRPr="007B36CA" w:rsidRDefault="0091363F">
            <w:pPr>
              <w:rPr>
                <w:sz w:val="18"/>
                <w:szCs w:val="18"/>
              </w:rPr>
            </w:pPr>
          </w:p>
        </w:tc>
        <w:tc>
          <w:tcPr>
            <w:tcW w:w="1009" w:type="dxa"/>
          </w:tcPr>
          <w:p w14:paraId="28B45FE5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 xml:space="preserve">Година </w:t>
            </w:r>
          </w:p>
        </w:tc>
        <w:tc>
          <w:tcPr>
            <w:tcW w:w="3433" w:type="dxa"/>
            <w:gridSpan w:val="4"/>
          </w:tcPr>
          <w:p w14:paraId="2ACFAEEE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 xml:space="preserve">Институција </w:t>
            </w:r>
          </w:p>
        </w:tc>
        <w:tc>
          <w:tcPr>
            <w:tcW w:w="2883" w:type="dxa"/>
          </w:tcPr>
          <w:p w14:paraId="7C76B906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 xml:space="preserve">Област </w:t>
            </w:r>
          </w:p>
        </w:tc>
      </w:tr>
      <w:tr w:rsidR="0091363F" w:rsidRPr="007B36CA" w14:paraId="4E572EB6" w14:textId="77777777">
        <w:tc>
          <w:tcPr>
            <w:tcW w:w="1918" w:type="dxa"/>
            <w:gridSpan w:val="3"/>
          </w:tcPr>
          <w:p w14:paraId="645DA443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Избор у звање</w:t>
            </w:r>
          </w:p>
        </w:tc>
        <w:tc>
          <w:tcPr>
            <w:tcW w:w="1009" w:type="dxa"/>
          </w:tcPr>
          <w:p w14:paraId="77739399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2005.</w:t>
            </w:r>
          </w:p>
        </w:tc>
        <w:tc>
          <w:tcPr>
            <w:tcW w:w="3433" w:type="dxa"/>
            <w:gridSpan w:val="4"/>
          </w:tcPr>
          <w:p w14:paraId="27F25F0D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Медицински факултет – Приштина</w:t>
            </w:r>
          </w:p>
        </w:tc>
        <w:tc>
          <w:tcPr>
            <w:tcW w:w="2883" w:type="dxa"/>
          </w:tcPr>
          <w:p w14:paraId="183542FA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Гинекологија и акушерство</w:t>
            </w:r>
          </w:p>
        </w:tc>
      </w:tr>
      <w:tr w:rsidR="0091363F" w:rsidRPr="007B36CA" w14:paraId="2B97EF79" w14:textId="77777777">
        <w:tc>
          <w:tcPr>
            <w:tcW w:w="1918" w:type="dxa"/>
            <w:gridSpan w:val="3"/>
          </w:tcPr>
          <w:p w14:paraId="01A7D74F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Докторат</w:t>
            </w:r>
          </w:p>
        </w:tc>
        <w:tc>
          <w:tcPr>
            <w:tcW w:w="1009" w:type="dxa"/>
          </w:tcPr>
          <w:p w14:paraId="1EFBA75A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2001.</w:t>
            </w:r>
          </w:p>
        </w:tc>
        <w:tc>
          <w:tcPr>
            <w:tcW w:w="3433" w:type="dxa"/>
            <w:gridSpan w:val="4"/>
          </w:tcPr>
          <w:p w14:paraId="374FDD45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Медицински факултет - Приштина</w:t>
            </w:r>
          </w:p>
        </w:tc>
        <w:tc>
          <w:tcPr>
            <w:tcW w:w="2883" w:type="dxa"/>
          </w:tcPr>
          <w:p w14:paraId="0DE8808A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Гинекологија и акушерство</w:t>
            </w:r>
          </w:p>
        </w:tc>
      </w:tr>
      <w:tr w:rsidR="0091363F" w:rsidRPr="007B36CA" w14:paraId="6521900C" w14:textId="77777777">
        <w:tc>
          <w:tcPr>
            <w:tcW w:w="1918" w:type="dxa"/>
            <w:gridSpan w:val="3"/>
          </w:tcPr>
          <w:p w14:paraId="7ECAB76A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Специјализација</w:t>
            </w:r>
          </w:p>
        </w:tc>
        <w:tc>
          <w:tcPr>
            <w:tcW w:w="1009" w:type="dxa"/>
          </w:tcPr>
          <w:p w14:paraId="41EB6222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1997.</w:t>
            </w:r>
          </w:p>
        </w:tc>
        <w:tc>
          <w:tcPr>
            <w:tcW w:w="3433" w:type="dxa"/>
            <w:gridSpan w:val="4"/>
          </w:tcPr>
          <w:p w14:paraId="7E20794E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 xml:space="preserve">Медицински факултет- Приштина </w:t>
            </w:r>
          </w:p>
        </w:tc>
        <w:tc>
          <w:tcPr>
            <w:tcW w:w="2883" w:type="dxa"/>
          </w:tcPr>
          <w:p w14:paraId="3EDAA610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Гинекологија и акушерство</w:t>
            </w:r>
          </w:p>
        </w:tc>
      </w:tr>
      <w:tr w:rsidR="0091363F" w:rsidRPr="007B36CA" w14:paraId="5CBD199D" w14:textId="77777777">
        <w:tc>
          <w:tcPr>
            <w:tcW w:w="1918" w:type="dxa"/>
            <w:gridSpan w:val="3"/>
          </w:tcPr>
          <w:p w14:paraId="53A00D33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Магистратура</w:t>
            </w:r>
          </w:p>
        </w:tc>
        <w:tc>
          <w:tcPr>
            <w:tcW w:w="1009" w:type="dxa"/>
          </w:tcPr>
          <w:p w14:paraId="3E274C7F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2000.</w:t>
            </w:r>
          </w:p>
        </w:tc>
        <w:tc>
          <w:tcPr>
            <w:tcW w:w="3433" w:type="dxa"/>
            <w:gridSpan w:val="4"/>
          </w:tcPr>
          <w:p w14:paraId="04AE7E5B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Медицински факултет – Приштина</w:t>
            </w:r>
          </w:p>
        </w:tc>
        <w:tc>
          <w:tcPr>
            <w:tcW w:w="2883" w:type="dxa"/>
          </w:tcPr>
          <w:p w14:paraId="353210D9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Гинекологија и акушерство</w:t>
            </w:r>
          </w:p>
        </w:tc>
      </w:tr>
      <w:tr w:rsidR="0091363F" w:rsidRPr="007B36CA" w14:paraId="1371E967" w14:textId="77777777">
        <w:tc>
          <w:tcPr>
            <w:tcW w:w="1918" w:type="dxa"/>
            <w:gridSpan w:val="3"/>
          </w:tcPr>
          <w:p w14:paraId="5D8C927F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Диплома</w:t>
            </w:r>
          </w:p>
        </w:tc>
        <w:tc>
          <w:tcPr>
            <w:tcW w:w="1009" w:type="dxa"/>
          </w:tcPr>
          <w:p w14:paraId="74DCF2A4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1990.</w:t>
            </w:r>
          </w:p>
        </w:tc>
        <w:tc>
          <w:tcPr>
            <w:tcW w:w="3433" w:type="dxa"/>
            <w:gridSpan w:val="4"/>
          </w:tcPr>
          <w:p w14:paraId="5B557BFB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Медицински факултет – Приштина</w:t>
            </w:r>
          </w:p>
        </w:tc>
        <w:tc>
          <w:tcPr>
            <w:tcW w:w="2883" w:type="dxa"/>
          </w:tcPr>
          <w:p w14:paraId="79823681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Општа медицина</w:t>
            </w:r>
          </w:p>
        </w:tc>
      </w:tr>
      <w:tr w:rsidR="0091363F" w:rsidRPr="007B36CA" w14:paraId="57F95611" w14:textId="77777777">
        <w:tc>
          <w:tcPr>
            <w:tcW w:w="9243" w:type="dxa"/>
            <w:gridSpan w:val="9"/>
          </w:tcPr>
          <w:p w14:paraId="1413D5AF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b/>
                <w:sz w:val="18"/>
                <w:szCs w:val="18"/>
              </w:rPr>
              <w:t>Списак предмета које наставник држи у текућој школској години</w:t>
            </w:r>
          </w:p>
        </w:tc>
      </w:tr>
      <w:tr w:rsidR="0091363F" w:rsidRPr="007B36CA" w14:paraId="0B53B063" w14:textId="77777777">
        <w:trPr>
          <w:trHeight w:val="394"/>
        </w:trPr>
        <w:tc>
          <w:tcPr>
            <w:tcW w:w="9243" w:type="dxa"/>
            <w:gridSpan w:val="9"/>
          </w:tcPr>
          <w:p w14:paraId="1367AC8F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 xml:space="preserve">За списак предмета који наставник држи на студијским програмима докторских студија студија и његово ангажовање у високошколској Установи  и другој ВУ, кликните </w:t>
            </w:r>
            <w:hyperlink r:id="rId8">
              <w:r w:rsidRPr="007B36CA">
                <w:rPr>
                  <w:color w:val="0000FF"/>
                  <w:sz w:val="18"/>
                  <w:szCs w:val="18"/>
                  <w:u w:val="single"/>
                </w:rPr>
                <w:t>ОВДЕ</w:t>
              </w:r>
            </w:hyperlink>
            <w:r w:rsidRPr="007B36CA">
              <w:rPr>
                <w:sz w:val="18"/>
                <w:szCs w:val="18"/>
              </w:rPr>
              <w:t xml:space="preserve"> и филтером изаберите траженог наставника</w:t>
            </w:r>
          </w:p>
        </w:tc>
      </w:tr>
      <w:tr w:rsidR="0091363F" w:rsidRPr="007B36CA" w14:paraId="069E46CC" w14:textId="77777777">
        <w:tc>
          <w:tcPr>
            <w:tcW w:w="9243" w:type="dxa"/>
            <w:gridSpan w:val="9"/>
          </w:tcPr>
          <w:p w14:paraId="24A26F8D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b/>
                <w:sz w:val="18"/>
                <w:szCs w:val="18"/>
              </w:rPr>
              <w:t xml:space="preserve">Репрезентативне референце (минимално 5 не више од 10) - </w:t>
            </w:r>
            <w:r w:rsidRPr="007B36CA">
              <w:rPr>
                <w:b/>
                <w:color w:val="C00000"/>
                <w:sz w:val="18"/>
                <w:szCs w:val="18"/>
              </w:rPr>
              <w:t>по значају од новијих ка старијим</w:t>
            </w:r>
          </w:p>
        </w:tc>
      </w:tr>
      <w:tr w:rsidR="0091363F" w:rsidRPr="007B36CA" w14:paraId="7117DC13" w14:textId="77777777">
        <w:tc>
          <w:tcPr>
            <w:tcW w:w="534" w:type="dxa"/>
            <w:vAlign w:val="center"/>
          </w:tcPr>
          <w:p w14:paraId="010EBA08" w14:textId="77777777" w:rsidR="0091363F" w:rsidRPr="007B36CA" w:rsidRDefault="00D47165">
            <w:pPr>
              <w:jc w:val="right"/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1.</w:t>
            </w:r>
          </w:p>
        </w:tc>
        <w:tc>
          <w:tcPr>
            <w:tcW w:w="8709" w:type="dxa"/>
            <w:gridSpan w:val="8"/>
          </w:tcPr>
          <w:p w14:paraId="2D03880B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 xml:space="preserve">Рад у часопису по следећем моделу: </w:t>
            </w:r>
          </w:p>
          <w:p w14:paraId="7B86DE3E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b/>
                <w:sz w:val="18"/>
                <w:szCs w:val="18"/>
                <w:u w:val="single"/>
              </w:rPr>
              <w:t>Петровић П</w:t>
            </w:r>
            <w:r w:rsidRPr="007B36CA">
              <w:rPr>
                <w:sz w:val="18"/>
                <w:szCs w:val="18"/>
              </w:rPr>
              <w:t>, Марковић М, Јовановић Ј : Наслов рада, Часопис, вол, број, страница од-до, година,</w:t>
            </w:r>
          </w:p>
          <w:p w14:paraId="0008EA79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(Импакт фактор; Категорија часописа М21,М22,М23,М24,М51,М52,М53;  линк заелелктронску верзију  - уколико има)</w:t>
            </w:r>
          </w:p>
        </w:tc>
      </w:tr>
      <w:tr w:rsidR="0091363F" w:rsidRPr="007B36CA" w14:paraId="097D9790" w14:textId="77777777">
        <w:tc>
          <w:tcPr>
            <w:tcW w:w="534" w:type="dxa"/>
            <w:vAlign w:val="center"/>
          </w:tcPr>
          <w:p w14:paraId="3B62C6FB" w14:textId="77777777" w:rsidR="0091363F" w:rsidRPr="007B36CA" w:rsidRDefault="0091363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09" w:type="dxa"/>
            <w:gridSpan w:val="8"/>
          </w:tcPr>
          <w:p w14:paraId="57785908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 xml:space="preserve">Пример: </w:t>
            </w:r>
          </w:p>
          <w:p w14:paraId="3EFC7D8B" w14:textId="77777777" w:rsidR="0091363F" w:rsidRPr="007B36CA" w:rsidRDefault="00D47165">
            <w:pPr>
              <w:rPr>
                <w:sz w:val="18"/>
                <w:szCs w:val="18"/>
              </w:rPr>
            </w:pPr>
            <w:hyperlink r:id="rId9">
              <w:r w:rsidRPr="007B36CA">
                <w:rPr>
                  <w:b/>
                  <w:color w:val="000000"/>
                  <w:sz w:val="18"/>
                  <w:szCs w:val="18"/>
                  <w:u w:val="single"/>
                </w:rPr>
                <w:t>Miric D</w:t>
              </w:r>
            </w:hyperlink>
            <w:hyperlink r:id="rId10">
              <w:r w:rsidRPr="007B36CA">
                <w:rPr>
                  <w:color w:val="000000"/>
                  <w:sz w:val="18"/>
                  <w:szCs w:val="18"/>
                </w:rPr>
                <w:t>, </w:t>
              </w:r>
            </w:hyperlink>
            <w:r w:rsidRPr="007B36CA">
              <w:rPr>
                <w:sz w:val="18"/>
                <w:szCs w:val="18"/>
              </w:rPr>
              <w:t xml:space="preserve"> </w:t>
            </w:r>
            <w:hyperlink r:id="rId11">
              <w:r w:rsidRPr="007B36CA">
                <w:rPr>
                  <w:color w:val="000000"/>
                  <w:sz w:val="18"/>
                  <w:szCs w:val="18"/>
                </w:rPr>
                <w:t>Kisic B, </w:t>
              </w:r>
            </w:hyperlink>
            <w:r w:rsidRPr="007B36CA">
              <w:rPr>
                <w:sz w:val="18"/>
                <w:szCs w:val="18"/>
              </w:rPr>
              <w:t xml:space="preserve"> </w:t>
            </w:r>
            <w:hyperlink r:id="rId12">
              <w:r w:rsidRPr="007B36CA">
                <w:rPr>
                  <w:color w:val="000000"/>
                  <w:sz w:val="18"/>
                  <w:szCs w:val="18"/>
                </w:rPr>
                <w:t>Zoric L, </w:t>
              </w:r>
            </w:hyperlink>
            <w:r w:rsidRPr="007B36CA">
              <w:rPr>
                <w:sz w:val="18"/>
                <w:szCs w:val="18"/>
              </w:rPr>
              <w:t xml:space="preserve"> </w:t>
            </w:r>
            <w:hyperlink r:id="rId13">
              <w:r w:rsidRPr="007B36CA">
                <w:rPr>
                  <w:color w:val="000000"/>
                  <w:sz w:val="18"/>
                  <w:szCs w:val="18"/>
                </w:rPr>
                <w:t xml:space="preserve">Dolicanin Z, </w:t>
              </w:r>
            </w:hyperlink>
            <w:r w:rsidRPr="007B36CA">
              <w:rPr>
                <w:sz w:val="18"/>
                <w:szCs w:val="18"/>
              </w:rPr>
              <w:t xml:space="preserve"> </w:t>
            </w:r>
            <w:hyperlink r:id="rId14">
              <w:r w:rsidRPr="007B36CA">
                <w:rPr>
                  <w:color w:val="000000"/>
                  <w:sz w:val="18"/>
                  <w:szCs w:val="18"/>
                </w:rPr>
                <w:t>Mitic R,</w:t>
              </w:r>
            </w:hyperlink>
            <w:r w:rsidRPr="007B36CA">
              <w:rPr>
                <w:sz w:val="18"/>
                <w:szCs w:val="18"/>
              </w:rPr>
              <w:t xml:space="preserve"> </w:t>
            </w:r>
            <w:hyperlink r:id="rId15">
              <w:r w:rsidRPr="007B36CA">
                <w:rPr>
                  <w:color w:val="000000"/>
                  <w:sz w:val="18"/>
                  <w:szCs w:val="18"/>
                </w:rPr>
                <w:t>Miric M </w:t>
              </w:r>
            </w:hyperlink>
            <w:r w:rsidRPr="007B36CA">
              <w:rPr>
                <w:sz w:val="18"/>
                <w:szCs w:val="18"/>
              </w:rPr>
              <w:t xml:space="preserve"> : The Impact of Senile Cataract Maturity on Blood Oxidative Stress Mark</w:t>
            </w:r>
            <w:r w:rsidRPr="007B36CA">
              <w:rPr>
                <w:sz w:val="18"/>
                <w:szCs w:val="18"/>
              </w:rPr>
              <w:t>ers and Glutathione-Dependent Antioxidants: Relations with Lens Variables (Article) JOURNAL OF MEDICAL BIOCHEMISTRY, vol. 31 br. 3, str. 184-192, 2012.</w:t>
            </w:r>
          </w:p>
          <w:p w14:paraId="77691E13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 xml:space="preserve">IF= 2,61; M-22; </w:t>
            </w:r>
            <w:hyperlink r:id="rId16">
              <w:r w:rsidRPr="007B36CA">
                <w:rPr>
                  <w:color w:val="0000FF"/>
                  <w:sz w:val="18"/>
                  <w:szCs w:val="18"/>
                  <w:u w:val="single"/>
                </w:rPr>
                <w:t>http://versita.metapress.com/content/3p168m662257717u/?genre=article&amp;id=doi%3a10.2478%2fv10011-012-0003-4</w:t>
              </w:r>
            </w:hyperlink>
            <w:r w:rsidRPr="007B36CA">
              <w:rPr>
                <w:sz w:val="18"/>
                <w:szCs w:val="18"/>
              </w:rPr>
              <w:t xml:space="preserve"> </w:t>
            </w:r>
          </w:p>
          <w:p w14:paraId="16B3C447" w14:textId="77777777" w:rsidR="0091363F" w:rsidRPr="007B36CA" w:rsidRDefault="0091363F">
            <w:pPr>
              <w:rPr>
                <w:sz w:val="18"/>
                <w:szCs w:val="18"/>
              </w:rPr>
            </w:pPr>
          </w:p>
        </w:tc>
      </w:tr>
      <w:tr w:rsidR="0091363F" w:rsidRPr="007B36CA" w14:paraId="2505BD8C" w14:textId="77777777">
        <w:tc>
          <w:tcPr>
            <w:tcW w:w="534" w:type="dxa"/>
            <w:vAlign w:val="center"/>
          </w:tcPr>
          <w:p w14:paraId="322C1288" w14:textId="77777777" w:rsidR="0091363F" w:rsidRPr="007B36CA" w:rsidRDefault="00D47165">
            <w:pPr>
              <w:jc w:val="right"/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2.</w:t>
            </w:r>
          </w:p>
        </w:tc>
        <w:tc>
          <w:tcPr>
            <w:tcW w:w="8709" w:type="dxa"/>
            <w:gridSpan w:val="8"/>
          </w:tcPr>
          <w:p w14:paraId="5FCFAD1E" w14:textId="77777777" w:rsidR="0091363F" w:rsidRPr="007B36CA" w:rsidRDefault="00D471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 w:hanging="360"/>
              <w:jc w:val="both"/>
              <w:rPr>
                <w:color w:val="000000"/>
                <w:sz w:val="18"/>
                <w:szCs w:val="18"/>
                <w:u w:val="single"/>
              </w:rPr>
            </w:pPr>
            <w:r w:rsidRPr="007B36CA">
              <w:rPr>
                <w:color w:val="000000"/>
                <w:sz w:val="18"/>
                <w:szCs w:val="18"/>
                <w:u w:val="single"/>
              </w:rPr>
              <w:t>Монографија</w:t>
            </w:r>
          </w:p>
          <w:p w14:paraId="3D313D34" w14:textId="77777777" w:rsidR="0091363F" w:rsidRPr="007B36CA" w:rsidRDefault="00D471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 w:hanging="360"/>
              <w:jc w:val="both"/>
              <w:rPr>
                <w:color w:val="000000"/>
                <w:sz w:val="18"/>
                <w:szCs w:val="18"/>
              </w:rPr>
            </w:pPr>
            <w:r w:rsidRPr="007B36CA">
              <w:rPr>
                <w:b/>
                <w:color w:val="000000"/>
                <w:sz w:val="18"/>
                <w:szCs w:val="18"/>
                <w:u w:val="single"/>
              </w:rPr>
              <w:t xml:space="preserve">Петровић П </w:t>
            </w:r>
            <w:r w:rsidRPr="007B36CA">
              <w:rPr>
                <w:color w:val="000000"/>
                <w:sz w:val="18"/>
                <w:szCs w:val="18"/>
              </w:rPr>
              <w:t>, Јовановић Ј...... Назив монографије.Издавач, Место, година (Категорија М10, М40)</w:t>
            </w:r>
          </w:p>
        </w:tc>
      </w:tr>
      <w:tr w:rsidR="0091363F" w:rsidRPr="007B36CA" w14:paraId="3501C9AA" w14:textId="77777777">
        <w:tc>
          <w:tcPr>
            <w:tcW w:w="534" w:type="dxa"/>
            <w:vAlign w:val="center"/>
          </w:tcPr>
          <w:p w14:paraId="68456C8A" w14:textId="77777777" w:rsidR="0091363F" w:rsidRPr="007B36CA" w:rsidRDefault="00D47165">
            <w:pPr>
              <w:jc w:val="right"/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3.</w:t>
            </w:r>
          </w:p>
        </w:tc>
        <w:tc>
          <w:tcPr>
            <w:tcW w:w="8709" w:type="dxa"/>
            <w:gridSpan w:val="8"/>
          </w:tcPr>
          <w:p w14:paraId="4A61CB51" w14:textId="77777777" w:rsidR="0091363F" w:rsidRPr="007B36CA" w:rsidRDefault="00D47165">
            <w:pPr>
              <w:shd w:val="clear" w:color="auto" w:fill="FFFFFF"/>
              <w:rPr>
                <w:sz w:val="18"/>
                <w:szCs w:val="18"/>
                <w:u w:val="single"/>
              </w:rPr>
            </w:pPr>
            <w:r w:rsidRPr="007B36CA">
              <w:rPr>
                <w:sz w:val="18"/>
                <w:szCs w:val="18"/>
                <w:u w:val="single"/>
              </w:rPr>
              <w:t>Поглавље у књизи</w:t>
            </w:r>
          </w:p>
          <w:p w14:paraId="24C1AC75" w14:textId="77777777" w:rsidR="0091363F" w:rsidRPr="007B36CA" w:rsidRDefault="00D47165">
            <w:pPr>
              <w:shd w:val="clear" w:color="auto" w:fill="FFFFFF"/>
              <w:rPr>
                <w:sz w:val="18"/>
                <w:szCs w:val="18"/>
                <w:u w:val="single"/>
              </w:rPr>
            </w:pPr>
            <w:r w:rsidRPr="007B36CA">
              <w:rPr>
                <w:b/>
                <w:sz w:val="18"/>
                <w:szCs w:val="18"/>
                <w:u w:val="single"/>
              </w:rPr>
              <w:t>Петровић Петар</w:t>
            </w:r>
            <w:r w:rsidRPr="007B36CA">
              <w:rPr>
                <w:sz w:val="18"/>
                <w:szCs w:val="18"/>
                <w:u w:val="single"/>
              </w:rPr>
              <w:t xml:space="preserve">, </w:t>
            </w:r>
            <w:r w:rsidRPr="007B36CA">
              <w:rPr>
                <w:sz w:val="18"/>
                <w:szCs w:val="18"/>
              </w:rPr>
              <w:t xml:space="preserve">Назив поглавља. У: име Аутора-уредника и сарадници. Назив уџбеника (књиге). </w:t>
            </w:r>
            <w:r w:rsidRPr="007B36CA">
              <w:rPr>
                <w:sz w:val="18"/>
                <w:szCs w:val="18"/>
              </w:rPr>
              <w:t>страница од-до</w:t>
            </w:r>
            <w:r w:rsidRPr="007B36CA">
              <w:rPr>
                <w:sz w:val="18"/>
                <w:szCs w:val="18"/>
              </w:rPr>
              <w:t xml:space="preserve"> Издавач, Место, година, (Категрорија)</w:t>
            </w:r>
          </w:p>
        </w:tc>
      </w:tr>
      <w:tr w:rsidR="0091363F" w:rsidRPr="007B36CA" w14:paraId="38EF4A4C" w14:textId="77777777">
        <w:tc>
          <w:tcPr>
            <w:tcW w:w="534" w:type="dxa"/>
            <w:vAlign w:val="center"/>
          </w:tcPr>
          <w:p w14:paraId="20A24B56" w14:textId="77777777" w:rsidR="0091363F" w:rsidRPr="007B36CA" w:rsidRDefault="00D47165">
            <w:pPr>
              <w:jc w:val="right"/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4.</w:t>
            </w:r>
          </w:p>
        </w:tc>
        <w:tc>
          <w:tcPr>
            <w:tcW w:w="8709" w:type="dxa"/>
            <w:gridSpan w:val="8"/>
            <w:vAlign w:val="center"/>
          </w:tcPr>
          <w:p w14:paraId="0D30EE26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 xml:space="preserve">Остали резулати: </w:t>
            </w:r>
          </w:p>
          <w:p w14:paraId="292CDB5B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b/>
                <w:sz w:val="18"/>
                <w:szCs w:val="18"/>
                <w:u w:val="single"/>
              </w:rPr>
              <w:t>Петровић П</w:t>
            </w:r>
            <w:r w:rsidRPr="007B36CA">
              <w:rPr>
                <w:sz w:val="18"/>
                <w:szCs w:val="18"/>
              </w:rPr>
              <w:t>: Резултат, година</w:t>
            </w:r>
          </w:p>
          <w:p w14:paraId="38E80AB3" w14:textId="77777777" w:rsidR="0091363F" w:rsidRPr="007B36CA" w:rsidRDefault="00D47165">
            <w:pPr>
              <w:rPr>
                <w:color w:val="000000"/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(Категорија)</w:t>
            </w:r>
          </w:p>
        </w:tc>
      </w:tr>
      <w:tr w:rsidR="0091363F" w:rsidRPr="007B36CA" w14:paraId="08421992" w14:textId="77777777">
        <w:tc>
          <w:tcPr>
            <w:tcW w:w="534" w:type="dxa"/>
            <w:vAlign w:val="center"/>
          </w:tcPr>
          <w:p w14:paraId="4F021435" w14:textId="77777777" w:rsidR="0091363F" w:rsidRPr="007B36CA" w:rsidRDefault="00D47165">
            <w:pPr>
              <w:jc w:val="right"/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5.</w:t>
            </w:r>
          </w:p>
        </w:tc>
        <w:tc>
          <w:tcPr>
            <w:tcW w:w="8709" w:type="dxa"/>
            <w:gridSpan w:val="8"/>
          </w:tcPr>
          <w:p w14:paraId="1DCE23DA" w14:textId="77777777" w:rsidR="0091363F" w:rsidRPr="007B36CA" w:rsidRDefault="00913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 w:hanging="360"/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91363F" w:rsidRPr="007B36CA" w14:paraId="38AA5294" w14:textId="77777777">
        <w:tc>
          <w:tcPr>
            <w:tcW w:w="534" w:type="dxa"/>
            <w:vAlign w:val="center"/>
          </w:tcPr>
          <w:p w14:paraId="6ADBB26E" w14:textId="77777777" w:rsidR="0091363F" w:rsidRPr="007B36CA" w:rsidRDefault="00D47165">
            <w:pPr>
              <w:jc w:val="right"/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6.</w:t>
            </w:r>
          </w:p>
        </w:tc>
        <w:tc>
          <w:tcPr>
            <w:tcW w:w="8709" w:type="dxa"/>
            <w:gridSpan w:val="8"/>
          </w:tcPr>
          <w:p w14:paraId="09590F3D" w14:textId="77777777" w:rsidR="0091363F" w:rsidRPr="007B36CA" w:rsidRDefault="00913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 w:hanging="360"/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91363F" w:rsidRPr="007B36CA" w14:paraId="01C23E5B" w14:textId="77777777">
        <w:tc>
          <w:tcPr>
            <w:tcW w:w="534" w:type="dxa"/>
            <w:vAlign w:val="center"/>
          </w:tcPr>
          <w:p w14:paraId="792ED32D" w14:textId="77777777" w:rsidR="0091363F" w:rsidRPr="007B36CA" w:rsidRDefault="00D47165">
            <w:pPr>
              <w:jc w:val="right"/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7.</w:t>
            </w:r>
          </w:p>
        </w:tc>
        <w:tc>
          <w:tcPr>
            <w:tcW w:w="8709" w:type="dxa"/>
            <w:gridSpan w:val="8"/>
          </w:tcPr>
          <w:p w14:paraId="14685645" w14:textId="77777777" w:rsidR="0091363F" w:rsidRPr="007B36CA" w:rsidRDefault="00913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 w:hanging="360"/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91363F" w:rsidRPr="007B36CA" w14:paraId="35ABB9BE" w14:textId="77777777">
        <w:tc>
          <w:tcPr>
            <w:tcW w:w="534" w:type="dxa"/>
            <w:vAlign w:val="center"/>
          </w:tcPr>
          <w:p w14:paraId="13DEDFC2" w14:textId="77777777" w:rsidR="0091363F" w:rsidRPr="007B36CA" w:rsidRDefault="00D47165">
            <w:pPr>
              <w:jc w:val="right"/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8.</w:t>
            </w:r>
          </w:p>
        </w:tc>
        <w:tc>
          <w:tcPr>
            <w:tcW w:w="8709" w:type="dxa"/>
            <w:gridSpan w:val="8"/>
          </w:tcPr>
          <w:p w14:paraId="683ADFE1" w14:textId="77777777" w:rsidR="0091363F" w:rsidRPr="007B36CA" w:rsidRDefault="00913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 w:hanging="360"/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91363F" w:rsidRPr="007B36CA" w14:paraId="38722710" w14:textId="77777777">
        <w:tc>
          <w:tcPr>
            <w:tcW w:w="534" w:type="dxa"/>
            <w:vAlign w:val="center"/>
          </w:tcPr>
          <w:p w14:paraId="1801834B" w14:textId="77777777" w:rsidR="0091363F" w:rsidRPr="007B36CA" w:rsidRDefault="00D47165">
            <w:pPr>
              <w:jc w:val="right"/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9.</w:t>
            </w:r>
          </w:p>
        </w:tc>
        <w:tc>
          <w:tcPr>
            <w:tcW w:w="8709" w:type="dxa"/>
            <w:gridSpan w:val="8"/>
          </w:tcPr>
          <w:p w14:paraId="0D16A2D9" w14:textId="77777777" w:rsidR="0091363F" w:rsidRPr="007B36CA" w:rsidRDefault="00913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" w:hanging="360"/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91363F" w:rsidRPr="007B36CA" w14:paraId="6B65174F" w14:textId="77777777">
        <w:tc>
          <w:tcPr>
            <w:tcW w:w="534" w:type="dxa"/>
            <w:vAlign w:val="center"/>
          </w:tcPr>
          <w:p w14:paraId="0E516E8D" w14:textId="77777777" w:rsidR="0091363F" w:rsidRPr="007B36CA" w:rsidRDefault="00D47165">
            <w:pPr>
              <w:jc w:val="right"/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10.</w:t>
            </w:r>
          </w:p>
        </w:tc>
        <w:tc>
          <w:tcPr>
            <w:tcW w:w="8709" w:type="dxa"/>
            <w:gridSpan w:val="8"/>
          </w:tcPr>
          <w:p w14:paraId="650AD39D" w14:textId="77777777" w:rsidR="0091363F" w:rsidRPr="007B36CA" w:rsidRDefault="00913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" w:hanging="360"/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91363F" w:rsidRPr="007B36CA" w14:paraId="3BC1513A" w14:textId="77777777">
        <w:tc>
          <w:tcPr>
            <w:tcW w:w="9243" w:type="dxa"/>
            <w:gridSpan w:val="9"/>
          </w:tcPr>
          <w:p w14:paraId="203C1368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b/>
                <w:sz w:val="18"/>
                <w:szCs w:val="18"/>
              </w:rPr>
              <w:t xml:space="preserve">Збирни подаци научне, односно уметничке и стручне активности наставника </w:t>
            </w:r>
          </w:p>
        </w:tc>
      </w:tr>
      <w:tr w:rsidR="0091363F" w:rsidRPr="007B36CA" w14:paraId="7836961B" w14:textId="77777777">
        <w:tc>
          <w:tcPr>
            <w:tcW w:w="3816" w:type="dxa"/>
            <w:gridSpan w:val="5"/>
          </w:tcPr>
          <w:p w14:paraId="0255ECC0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Укупан број цитата</w:t>
            </w:r>
          </w:p>
        </w:tc>
        <w:tc>
          <w:tcPr>
            <w:tcW w:w="5427" w:type="dxa"/>
            <w:gridSpan w:val="4"/>
          </w:tcPr>
          <w:p w14:paraId="35682A96" w14:textId="77777777" w:rsidR="0091363F" w:rsidRPr="007B36CA" w:rsidRDefault="0091363F">
            <w:pPr>
              <w:rPr>
                <w:sz w:val="18"/>
                <w:szCs w:val="18"/>
              </w:rPr>
            </w:pPr>
          </w:p>
        </w:tc>
      </w:tr>
      <w:tr w:rsidR="0091363F" w:rsidRPr="007B36CA" w14:paraId="65AFB904" w14:textId="77777777">
        <w:tc>
          <w:tcPr>
            <w:tcW w:w="3816" w:type="dxa"/>
            <w:gridSpan w:val="5"/>
          </w:tcPr>
          <w:p w14:paraId="612983F1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Укупан број радова са SCI (SSCI) листе</w:t>
            </w:r>
          </w:p>
        </w:tc>
        <w:tc>
          <w:tcPr>
            <w:tcW w:w="1943" w:type="dxa"/>
            <w:gridSpan w:val="2"/>
          </w:tcPr>
          <w:p w14:paraId="10B79164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SCI</w:t>
            </w:r>
          </w:p>
        </w:tc>
        <w:tc>
          <w:tcPr>
            <w:tcW w:w="3484" w:type="dxa"/>
            <w:gridSpan w:val="2"/>
          </w:tcPr>
          <w:p w14:paraId="6D515ED3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SSCI</w:t>
            </w:r>
          </w:p>
        </w:tc>
      </w:tr>
      <w:tr w:rsidR="0091363F" w:rsidRPr="007B36CA" w14:paraId="59EF8664" w14:textId="77777777">
        <w:tc>
          <w:tcPr>
            <w:tcW w:w="3816" w:type="dxa"/>
            <w:gridSpan w:val="5"/>
          </w:tcPr>
          <w:p w14:paraId="2159ABBE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Тренутно учешће на пројектима</w:t>
            </w:r>
          </w:p>
        </w:tc>
        <w:tc>
          <w:tcPr>
            <w:tcW w:w="1943" w:type="dxa"/>
            <w:gridSpan w:val="2"/>
          </w:tcPr>
          <w:p w14:paraId="081E50F9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Домаћи                   2</w:t>
            </w:r>
          </w:p>
        </w:tc>
        <w:tc>
          <w:tcPr>
            <w:tcW w:w="3484" w:type="dxa"/>
            <w:gridSpan w:val="2"/>
          </w:tcPr>
          <w:p w14:paraId="0E1515BC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Међународни</w:t>
            </w:r>
          </w:p>
        </w:tc>
      </w:tr>
      <w:tr w:rsidR="0091363F" w:rsidRPr="007B36CA" w14:paraId="1702EEAD" w14:textId="77777777">
        <w:tc>
          <w:tcPr>
            <w:tcW w:w="1772" w:type="dxa"/>
            <w:gridSpan w:val="2"/>
          </w:tcPr>
          <w:p w14:paraId="550393E7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 xml:space="preserve">Усавршавања </w:t>
            </w:r>
          </w:p>
        </w:tc>
        <w:tc>
          <w:tcPr>
            <w:tcW w:w="7471" w:type="dxa"/>
            <w:gridSpan w:val="7"/>
          </w:tcPr>
          <w:p w14:paraId="054DDC23" w14:textId="77777777" w:rsidR="0091363F" w:rsidRPr="007B36CA" w:rsidRDefault="0091363F">
            <w:pPr>
              <w:rPr>
                <w:sz w:val="18"/>
                <w:szCs w:val="18"/>
              </w:rPr>
            </w:pPr>
          </w:p>
        </w:tc>
      </w:tr>
      <w:tr w:rsidR="0091363F" w:rsidRPr="007B36CA" w14:paraId="77771895" w14:textId="77777777">
        <w:tc>
          <w:tcPr>
            <w:tcW w:w="9243" w:type="dxa"/>
            <w:gridSpan w:val="9"/>
          </w:tcPr>
          <w:p w14:paraId="668B3305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t>Други подаци које сматрате релевантним</w:t>
            </w:r>
          </w:p>
          <w:p w14:paraId="05312E4C" w14:textId="77777777" w:rsidR="0091363F" w:rsidRPr="007B36CA" w:rsidRDefault="00D4716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42" w:hanging="142"/>
              <w:rPr>
                <w:color w:val="000000"/>
                <w:sz w:val="18"/>
                <w:szCs w:val="18"/>
              </w:rPr>
            </w:pPr>
            <w:r w:rsidRPr="007B36CA">
              <w:rPr>
                <w:color w:val="000000"/>
                <w:sz w:val="18"/>
                <w:szCs w:val="18"/>
              </w:rPr>
              <w:t xml:space="preserve">Чланство струковних организација. </w:t>
            </w:r>
          </w:p>
          <w:p w14:paraId="4AC9C72A" w14:textId="77777777" w:rsidR="0091363F" w:rsidRPr="007B36CA" w:rsidRDefault="00D4716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42" w:hanging="142"/>
              <w:rPr>
                <w:color w:val="000000"/>
                <w:sz w:val="18"/>
                <w:szCs w:val="18"/>
              </w:rPr>
            </w:pPr>
            <w:r w:rsidRPr="007B36CA">
              <w:rPr>
                <w:color w:val="000000"/>
                <w:sz w:val="18"/>
                <w:szCs w:val="18"/>
              </w:rPr>
              <w:t>Уредништва</w:t>
            </w:r>
          </w:p>
          <w:p w14:paraId="39EA80E2" w14:textId="77777777" w:rsidR="0091363F" w:rsidRPr="007B36CA" w:rsidRDefault="00D4716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42" w:hanging="142"/>
              <w:rPr>
                <w:color w:val="000000"/>
                <w:sz w:val="18"/>
                <w:szCs w:val="18"/>
              </w:rPr>
            </w:pPr>
            <w:r w:rsidRPr="007B36CA">
              <w:rPr>
                <w:color w:val="000000"/>
                <w:sz w:val="18"/>
                <w:szCs w:val="18"/>
              </w:rPr>
              <w:lastRenderedPageBreak/>
              <w:t>Рецензије</w:t>
            </w:r>
          </w:p>
          <w:p w14:paraId="745F23C8" w14:textId="77777777" w:rsidR="0091363F" w:rsidRPr="007B36CA" w:rsidRDefault="00D4716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42" w:hanging="142"/>
              <w:rPr>
                <w:color w:val="000000"/>
                <w:sz w:val="18"/>
                <w:szCs w:val="18"/>
              </w:rPr>
            </w:pPr>
            <w:r w:rsidRPr="007B36CA">
              <w:rPr>
                <w:color w:val="000000"/>
                <w:sz w:val="18"/>
                <w:szCs w:val="18"/>
              </w:rPr>
              <w:t>Менторства</w:t>
            </w:r>
          </w:p>
          <w:p w14:paraId="00ECAD04" w14:textId="77777777" w:rsidR="0091363F" w:rsidRPr="007B36CA" w:rsidRDefault="00D4716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42" w:hanging="142"/>
              <w:rPr>
                <w:color w:val="000000"/>
                <w:sz w:val="18"/>
                <w:szCs w:val="18"/>
              </w:rPr>
            </w:pPr>
            <w:r w:rsidRPr="007B36CA">
              <w:rPr>
                <w:color w:val="000000"/>
                <w:sz w:val="18"/>
                <w:szCs w:val="18"/>
              </w:rPr>
              <w:t>Пројекти и који</w:t>
            </w:r>
          </w:p>
          <w:p w14:paraId="12B62196" w14:textId="77777777" w:rsidR="0091363F" w:rsidRPr="007B36CA" w:rsidRDefault="00D4716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42" w:hanging="142"/>
              <w:rPr>
                <w:color w:val="000000"/>
                <w:sz w:val="18"/>
                <w:szCs w:val="18"/>
              </w:rPr>
            </w:pPr>
            <w:r w:rsidRPr="007B36CA">
              <w:rPr>
                <w:color w:val="000000"/>
                <w:sz w:val="18"/>
                <w:szCs w:val="18"/>
              </w:rPr>
              <w:t>Ауторство  у литератури  и сл.</w:t>
            </w:r>
          </w:p>
          <w:p w14:paraId="703334A2" w14:textId="77777777" w:rsidR="0091363F" w:rsidRPr="007B36CA" w:rsidRDefault="00913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 w:hanging="720"/>
              <w:rPr>
                <w:color w:val="000000"/>
                <w:sz w:val="18"/>
                <w:szCs w:val="18"/>
              </w:rPr>
            </w:pPr>
          </w:p>
        </w:tc>
      </w:tr>
      <w:tr w:rsidR="0091363F" w:rsidRPr="007B36CA" w14:paraId="53D80AB3" w14:textId="77777777">
        <w:tc>
          <w:tcPr>
            <w:tcW w:w="9243" w:type="dxa"/>
            <w:gridSpan w:val="9"/>
          </w:tcPr>
          <w:p w14:paraId="2EF6F9C0" w14:textId="77777777" w:rsidR="0091363F" w:rsidRPr="007B36CA" w:rsidRDefault="00D47165">
            <w:pPr>
              <w:rPr>
                <w:sz w:val="18"/>
                <w:szCs w:val="18"/>
              </w:rPr>
            </w:pPr>
            <w:r w:rsidRPr="007B36CA">
              <w:rPr>
                <w:sz w:val="18"/>
                <w:szCs w:val="18"/>
              </w:rPr>
              <w:lastRenderedPageBreak/>
              <w:t>Овај образац треба да заузима једну  А4 страну.</w:t>
            </w:r>
          </w:p>
        </w:tc>
      </w:tr>
    </w:tbl>
    <w:p w14:paraId="221F479A" w14:textId="77777777" w:rsidR="0091363F" w:rsidRPr="007B36CA" w:rsidRDefault="0091363F">
      <w:pPr>
        <w:rPr>
          <w:sz w:val="18"/>
          <w:szCs w:val="18"/>
        </w:rPr>
      </w:pPr>
    </w:p>
    <w:p w14:paraId="250A98DE" w14:textId="77777777" w:rsidR="0091363F" w:rsidRPr="007B36CA" w:rsidRDefault="0091363F">
      <w:pPr>
        <w:rPr>
          <w:sz w:val="18"/>
          <w:szCs w:val="18"/>
        </w:rPr>
      </w:pPr>
    </w:p>
    <w:sectPr w:rsidR="0091363F" w:rsidRPr="007B36CA">
      <w:headerReference w:type="even" r:id="rId17"/>
      <w:headerReference w:type="default" r:id="rId18"/>
      <w:pgSz w:w="11907" w:h="16840"/>
      <w:pgMar w:top="1389" w:right="1440" w:bottom="1440" w:left="1440" w:header="568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22019A" w14:textId="77777777" w:rsidR="00D47165" w:rsidRDefault="00D47165">
      <w:r>
        <w:separator/>
      </w:r>
    </w:p>
  </w:endnote>
  <w:endnote w:type="continuationSeparator" w:id="0">
    <w:p w14:paraId="592063D1" w14:textId="77777777" w:rsidR="00D47165" w:rsidRDefault="00D471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Noto Sans Symbols">
    <w:panose1 w:val="020B0604020202020204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E4A200" w14:textId="77777777" w:rsidR="00D47165" w:rsidRDefault="00D47165">
      <w:r>
        <w:separator/>
      </w:r>
    </w:p>
  </w:footnote>
  <w:footnote w:type="continuationSeparator" w:id="0">
    <w:p w14:paraId="771AD69D" w14:textId="77777777" w:rsidR="00D47165" w:rsidRDefault="00D471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B2A44C" w14:textId="77777777" w:rsidR="0091363F" w:rsidRDefault="0091363F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401240" w14:textId="77777777" w:rsidR="0091363F" w:rsidRDefault="00D47165">
    <w:pPr>
      <w:pBdr>
        <w:top w:val="nil"/>
        <w:left w:val="nil"/>
        <w:bottom w:val="nil"/>
        <w:right w:val="nil"/>
        <w:between w:val="nil"/>
      </w:pBdr>
      <w:tabs>
        <w:tab w:val="left" w:pos="-142"/>
        <w:tab w:val="left" w:pos="3506"/>
      </w:tabs>
      <w:ind w:left="-142"/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УНИВЕРЗИТЕТ У ПРИШТИНУ 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605CBD3C" wp14:editId="60D4A13A">
          <wp:simplePos x="0" y="0"/>
          <wp:positionH relativeFrom="column">
            <wp:posOffset>5184140</wp:posOffset>
          </wp:positionH>
          <wp:positionV relativeFrom="paragraph">
            <wp:posOffset>-143507</wp:posOffset>
          </wp:positionV>
          <wp:extent cx="588010" cy="593725"/>
          <wp:effectExtent l="0" t="0" r="0" b="0"/>
          <wp:wrapSquare wrapText="bothSides" distT="0" distB="0" distL="114300" distR="11430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8010" cy="5937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C08CB49" w14:textId="77777777" w:rsidR="0091363F" w:rsidRDefault="00D47165">
    <w:pPr>
      <w:pBdr>
        <w:top w:val="nil"/>
        <w:left w:val="nil"/>
        <w:bottom w:val="nil"/>
        <w:right w:val="nil"/>
        <w:between w:val="nil"/>
      </w:pBdr>
      <w:tabs>
        <w:tab w:val="left" w:pos="-142"/>
        <w:tab w:val="left" w:pos="3506"/>
      </w:tabs>
      <w:ind w:left="-142"/>
      <w:rPr>
        <w:color w:val="000000"/>
        <w:sz w:val="18"/>
        <w:szCs w:val="18"/>
      </w:rPr>
    </w:pPr>
    <w:r>
      <w:rPr>
        <w:color w:val="000000"/>
        <w:sz w:val="18"/>
        <w:szCs w:val="18"/>
      </w:rPr>
      <w:t>МЕДИЦИНСКИ ФАКУЛТЕТ У ПРИШТИНИ</w:t>
    </w:r>
  </w:p>
  <w:p w14:paraId="086B858B" w14:textId="77777777" w:rsidR="0091363F" w:rsidRDefault="00D47165">
    <w:pPr>
      <w:pBdr>
        <w:top w:val="nil"/>
        <w:left w:val="nil"/>
        <w:bottom w:val="nil"/>
        <w:right w:val="nil"/>
        <w:between w:val="nil"/>
      </w:pBdr>
      <w:tabs>
        <w:tab w:val="left" w:pos="-142"/>
        <w:tab w:val="left" w:pos="3506"/>
      </w:tabs>
      <w:ind w:left="-142"/>
      <w:rPr>
        <w:color w:val="000000"/>
        <w:sz w:val="16"/>
        <w:szCs w:val="16"/>
      </w:rPr>
    </w:pPr>
    <w:r>
      <w:rPr>
        <w:color w:val="000000"/>
        <w:sz w:val="16"/>
        <w:szCs w:val="16"/>
      </w:rPr>
      <w:t>са привремнеим седиштем у Косовској Митровици</w:t>
    </w:r>
    <w:r>
      <w:rPr>
        <w:color w:val="000000"/>
        <w:sz w:val="16"/>
        <w:szCs w:val="16"/>
      </w:rPr>
      <w:tab/>
    </w:r>
  </w:p>
  <w:p w14:paraId="1FEEDDB2" w14:textId="77777777" w:rsidR="0091363F" w:rsidRDefault="0091363F">
    <w:pPr>
      <w:pBdr>
        <w:top w:val="nil"/>
        <w:left w:val="nil"/>
        <w:bottom w:val="nil"/>
        <w:right w:val="nil"/>
        <w:between w:val="nil"/>
      </w:pBdr>
      <w:tabs>
        <w:tab w:val="center" w:pos="4703"/>
        <w:tab w:val="right" w:pos="9406"/>
      </w:tabs>
      <w:rPr>
        <w:color w:val="000000"/>
        <w:sz w:val="6"/>
        <w:szCs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A61D37"/>
    <w:multiLevelType w:val="multilevel"/>
    <w:tmpl w:val="0D30442E"/>
    <w:lvl w:ilvl="0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63F"/>
    <w:rsid w:val="007B36CA"/>
    <w:rsid w:val="0091363F"/>
    <w:rsid w:val="00D47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9E8D24B"/>
  <w15:docId w15:val="{9D9D802E-3592-AC42-B2D3-97A690D8F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hyperlink" Target="about:blank" TargetMode="Externa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about:blank" TargetMode="External"/><Relationship Id="rId12" Type="http://schemas.openxmlformats.org/officeDocument/2006/relationships/hyperlink" Target="about:blank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about:blank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about:blank" TargetMode="External"/><Relationship Id="rId5" Type="http://schemas.openxmlformats.org/officeDocument/2006/relationships/footnotes" Target="footnotes.xml"/><Relationship Id="rId15" Type="http://schemas.openxmlformats.org/officeDocument/2006/relationships/hyperlink" Target="about:blank" TargetMode="External"/><Relationship Id="rId10" Type="http://schemas.openxmlformats.org/officeDocument/2006/relationships/hyperlink" Target="about:blank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about:blank" TargetMode="External"/><Relationship Id="rId14" Type="http://schemas.openxmlformats.org/officeDocument/2006/relationships/hyperlink" Target="about:blank" TargetMode="External"/></Relationships>
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1120</Words>
  <Characters>6385</Characters>
  <Application>Microsoft Office Word</Application>
  <DocSecurity>0</DocSecurity>
  <Lines>53</Lines>
  <Paragraphs>14</Paragraphs>
  <ScaleCrop>false</ScaleCrop>
  <Company/>
  <LinksUpToDate>false</LinksUpToDate>
  <CharactersWithSpaces>7491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deni</cp:lastModifiedBy>
  <cp:revision>2</cp:revision>
  <dcterms:created xsi:type="dcterms:W3CDTF">2020-02-23T18:16:00Z</dcterms:created>
  <dcterms:modified xsi:type="dcterms:W3CDTF">2020-02-23T18:16:00Z</dcterms:modified>
</cp:coreProperties>
</file>